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E3" w:rsidRPr="007403F6" w:rsidRDefault="00D958E3" w:rsidP="007403F6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403F6">
        <w:rPr>
          <w:rFonts w:ascii="Times New Roman" w:hAnsi="Times New Roman" w:cs="Times New Roman"/>
          <w:b/>
          <w:color w:val="auto"/>
          <w:sz w:val="28"/>
          <w:szCs w:val="28"/>
        </w:rPr>
        <w:t>Муниципальное автономное учреждение</w:t>
      </w:r>
    </w:p>
    <w:p w:rsidR="00D958E3" w:rsidRPr="007403F6" w:rsidRDefault="00D958E3" w:rsidP="007403F6">
      <w:pPr>
        <w:spacing w:line="360" w:lineRule="auto"/>
        <w:jc w:val="center"/>
        <w:rPr>
          <w:b/>
          <w:szCs w:val="28"/>
        </w:rPr>
      </w:pPr>
      <w:proofErr w:type="spellStart"/>
      <w:r w:rsidRPr="007403F6">
        <w:rPr>
          <w:b/>
          <w:szCs w:val="28"/>
        </w:rPr>
        <w:t>Мечетлинская</w:t>
      </w:r>
      <w:proofErr w:type="spellEnd"/>
      <w:r w:rsidRPr="007403F6">
        <w:rPr>
          <w:b/>
          <w:szCs w:val="28"/>
        </w:rPr>
        <w:t xml:space="preserve"> </w:t>
      </w:r>
      <w:proofErr w:type="spellStart"/>
      <w:r w:rsidRPr="007403F6">
        <w:rPr>
          <w:b/>
          <w:szCs w:val="28"/>
        </w:rPr>
        <w:t>межпоселенческая</w:t>
      </w:r>
      <w:proofErr w:type="spellEnd"/>
      <w:r w:rsidRPr="007403F6">
        <w:rPr>
          <w:b/>
          <w:szCs w:val="28"/>
        </w:rPr>
        <w:t xml:space="preserve"> библиотечная система</w:t>
      </w:r>
    </w:p>
    <w:p w:rsidR="00D958E3" w:rsidRPr="007403F6" w:rsidRDefault="00D958E3" w:rsidP="007403F6">
      <w:pPr>
        <w:spacing w:line="360" w:lineRule="auto"/>
        <w:jc w:val="center"/>
        <w:rPr>
          <w:b/>
          <w:szCs w:val="28"/>
        </w:rPr>
      </w:pPr>
      <w:r w:rsidRPr="007403F6">
        <w:rPr>
          <w:b/>
          <w:szCs w:val="28"/>
        </w:rPr>
        <w:t>Центральная районная</w:t>
      </w:r>
    </w:p>
    <w:p w:rsidR="00D958E3" w:rsidRDefault="00D958E3" w:rsidP="001523D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7403F6" w:rsidRDefault="007403F6" w:rsidP="007403F6"/>
    <w:p w:rsidR="007403F6" w:rsidRDefault="007403F6" w:rsidP="007403F6"/>
    <w:p w:rsidR="007403F6" w:rsidRDefault="007403F6" w:rsidP="007403F6"/>
    <w:p w:rsidR="007403F6" w:rsidRDefault="007403F6" w:rsidP="007403F6"/>
    <w:p w:rsidR="007403F6" w:rsidRPr="007403F6" w:rsidRDefault="007403F6" w:rsidP="007403F6">
      <w:pPr>
        <w:jc w:val="center"/>
        <w:rPr>
          <w:b/>
          <w:sz w:val="36"/>
        </w:rPr>
      </w:pPr>
      <w:r w:rsidRPr="007403F6">
        <w:rPr>
          <w:b/>
          <w:sz w:val="36"/>
        </w:rPr>
        <w:t>Методические материалы</w:t>
      </w:r>
    </w:p>
    <w:p w:rsidR="007403F6" w:rsidRPr="007403F6" w:rsidRDefault="007403F6" w:rsidP="007403F6">
      <w:pPr>
        <w:jc w:val="center"/>
        <w:rPr>
          <w:b/>
        </w:rPr>
      </w:pPr>
    </w:p>
    <w:p w:rsidR="007678F7" w:rsidRPr="007403F6" w:rsidRDefault="007678F7" w:rsidP="001523D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7403F6">
        <w:rPr>
          <w:rFonts w:ascii="Times New Roman" w:hAnsi="Times New Roman" w:cs="Times New Roman"/>
          <w:b/>
          <w:color w:val="C00000"/>
          <w:sz w:val="72"/>
          <w:szCs w:val="72"/>
        </w:rPr>
        <w:t>2022 год-Год культурного наследия народов России</w:t>
      </w:r>
    </w:p>
    <w:p w:rsidR="007678F7" w:rsidRPr="001523D4" w:rsidRDefault="007678F7" w:rsidP="007678F7">
      <w:pPr>
        <w:rPr>
          <w:rFonts w:cs="Times New Roman"/>
          <w:sz w:val="24"/>
          <w:szCs w:val="24"/>
        </w:rPr>
      </w:pPr>
    </w:p>
    <w:p w:rsidR="007403F6" w:rsidRDefault="007403F6" w:rsidP="00A45994">
      <w:pPr>
        <w:shd w:val="clear" w:color="auto" w:fill="FFFFFF"/>
        <w:spacing w:after="225"/>
        <w:outlineLvl w:val="0"/>
        <w:rPr>
          <w:rFonts w:cs="Times New Roman"/>
          <w:sz w:val="24"/>
          <w:szCs w:val="24"/>
          <w:shd w:val="clear" w:color="auto" w:fill="FFFFFF"/>
        </w:rPr>
      </w:pPr>
      <w:r w:rsidRPr="001523D4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-235211</wp:posOffset>
            </wp:positionH>
            <wp:positionV relativeFrom="paragraph">
              <wp:posOffset>448273</wp:posOffset>
            </wp:positionV>
            <wp:extent cx="6425565" cy="3453130"/>
            <wp:effectExtent l="0" t="0" r="0" b="0"/>
            <wp:wrapTight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ight>
            <wp:docPr id="9" name="Рисунок 9" descr="https://blogger.googleusercontent.com/img/a/AVvXsEjCDsGWwtj3VOidlCJrQ0QcM1g2T7E4MlH3p-_A2-J8MwbUeOxZ4FGyijF8PjeJou1U3Vuk0ZeocVVcxGf7guB2kb8NF2P9r2XINHPUxhRDnAXFvQ4OBj6UrJn7FHN4SHtUdgHysJTQ1fiLKulai3mYRfyFjWdKaOFymvipmXPyG7oRhHLqqcFm1G4J=s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ger.googleusercontent.com/img/a/AVvXsEjCDsGWwtj3VOidlCJrQ0QcM1g2T7E4MlH3p-_A2-J8MwbUeOxZ4FGyijF8PjeJou1U3Vuk0ZeocVVcxGf7guB2kb8NF2P9r2XINHPUxhRDnAXFvQ4OBj6UrJn7FHN4SHtUdgHysJTQ1fiLKulai3mYRfyFjWdKaOFymvipmXPyG7oRhHLqqcFm1G4J=s7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2"/>
                    <a:stretch/>
                  </pic:blipFill>
                  <pic:spPr bwMode="auto">
                    <a:xfrm>
                      <a:off x="0" y="0"/>
                      <a:ext cx="642556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3F6" w:rsidRDefault="007403F6" w:rsidP="00A45994">
      <w:pPr>
        <w:shd w:val="clear" w:color="auto" w:fill="FFFFFF"/>
        <w:spacing w:after="225"/>
        <w:outlineLvl w:val="0"/>
        <w:rPr>
          <w:rFonts w:cs="Times New Roman"/>
          <w:sz w:val="24"/>
          <w:szCs w:val="24"/>
          <w:shd w:val="clear" w:color="auto" w:fill="FFFFFF"/>
        </w:rPr>
      </w:pPr>
    </w:p>
    <w:p w:rsidR="007403F6" w:rsidRDefault="007403F6" w:rsidP="00A45994">
      <w:pPr>
        <w:shd w:val="clear" w:color="auto" w:fill="FFFFFF"/>
        <w:spacing w:after="225"/>
        <w:outlineLvl w:val="0"/>
        <w:rPr>
          <w:rFonts w:cs="Times New Roman"/>
          <w:sz w:val="24"/>
          <w:szCs w:val="24"/>
          <w:shd w:val="clear" w:color="auto" w:fill="FFFFFF"/>
        </w:rPr>
      </w:pPr>
    </w:p>
    <w:p w:rsidR="007403F6" w:rsidRDefault="007403F6" w:rsidP="00A45994">
      <w:pPr>
        <w:shd w:val="clear" w:color="auto" w:fill="FFFFFF"/>
        <w:spacing w:after="225"/>
        <w:outlineLvl w:val="0"/>
        <w:rPr>
          <w:rFonts w:cs="Times New Roman"/>
          <w:sz w:val="24"/>
          <w:szCs w:val="24"/>
          <w:shd w:val="clear" w:color="auto" w:fill="FFFFFF"/>
        </w:rPr>
      </w:pPr>
    </w:p>
    <w:p w:rsidR="007403F6" w:rsidRDefault="007403F6" w:rsidP="00A45994">
      <w:pPr>
        <w:shd w:val="clear" w:color="auto" w:fill="FFFFFF"/>
        <w:spacing w:after="225"/>
        <w:outlineLvl w:val="0"/>
        <w:rPr>
          <w:rFonts w:cs="Times New Roman"/>
          <w:sz w:val="24"/>
          <w:szCs w:val="24"/>
          <w:shd w:val="clear" w:color="auto" w:fill="FFFFFF"/>
        </w:rPr>
      </w:pPr>
    </w:p>
    <w:p w:rsidR="007403F6" w:rsidRPr="007403F6" w:rsidRDefault="007403F6" w:rsidP="007403F6">
      <w:pPr>
        <w:shd w:val="clear" w:color="auto" w:fill="FFFFFF"/>
        <w:spacing w:after="225"/>
        <w:jc w:val="center"/>
        <w:outlineLvl w:val="0"/>
        <w:rPr>
          <w:rFonts w:cs="Times New Roman"/>
          <w:b/>
          <w:szCs w:val="28"/>
          <w:shd w:val="clear" w:color="auto" w:fill="FFFFFF"/>
        </w:rPr>
      </w:pPr>
      <w:r w:rsidRPr="007403F6">
        <w:rPr>
          <w:rFonts w:cs="Times New Roman"/>
          <w:b/>
          <w:szCs w:val="28"/>
          <w:shd w:val="clear" w:color="auto" w:fill="FFFFFF"/>
        </w:rPr>
        <w:t>Большеустьикинское, 2022</w:t>
      </w:r>
    </w:p>
    <w:p w:rsidR="007678F7" w:rsidRPr="00555D4C" w:rsidRDefault="007678F7" w:rsidP="00555D4C">
      <w:pPr>
        <w:shd w:val="clear" w:color="auto" w:fill="FFFFFF"/>
        <w:spacing w:line="360" w:lineRule="auto"/>
        <w:ind w:firstLine="708"/>
        <w:jc w:val="both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1523D4">
        <w:rPr>
          <w:rFonts w:cs="Times New Roman"/>
          <w:sz w:val="24"/>
          <w:szCs w:val="24"/>
          <w:shd w:val="clear" w:color="auto" w:fill="FFFFFF"/>
        </w:rPr>
        <w:lastRenderedPageBreak/>
        <w:t>30 декабря 2021 года Президент Российской Федерации Владимир Путин подписал Указ об установлении в 2022 году </w:t>
      </w:r>
      <w:r w:rsidRPr="001523D4">
        <w:rPr>
          <w:rFonts w:cs="Times New Roman"/>
          <w:b/>
          <w:bCs/>
          <w:sz w:val="24"/>
          <w:szCs w:val="24"/>
          <w:shd w:val="clear" w:color="auto" w:fill="FFFFFF"/>
        </w:rPr>
        <w:t>Года культурного наследия народов России</w:t>
      </w:r>
      <w:r w:rsidRPr="001523D4">
        <w:rPr>
          <w:rFonts w:cs="Times New Roman"/>
          <w:sz w:val="24"/>
          <w:szCs w:val="24"/>
          <w:shd w:val="clear" w:color="auto" w:fill="FFFFFF"/>
        </w:rPr>
        <w:t>. Согласно документу, Год культурного наследия народов России проводится </w:t>
      </w:r>
      <w:r w:rsidR="00555D4C" w:rsidRPr="00555D4C">
        <w:rPr>
          <w:rFonts w:cs="Times New Roman"/>
          <w:sz w:val="24"/>
          <w:szCs w:val="24"/>
          <w:shd w:val="clear" w:color="auto" w:fill="FFFFFF"/>
        </w:rPr>
        <w:t>«</w:t>
      </w:r>
      <w:r w:rsidRPr="00555D4C">
        <w:rPr>
          <w:rFonts w:cs="Times New Roman"/>
          <w:iCs/>
          <w:sz w:val="24"/>
          <w:szCs w:val="24"/>
          <w:shd w:val="clear" w:color="auto" w:fill="FFFFFF"/>
        </w:rPr>
        <w:t>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РФ</w:t>
      </w:r>
      <w:r w:rsidR="00555D4C" w:rsidRPr="00555D4C">
        <w:rPr>
          <w:rFonts w:cs="Times New Roman"/>
          <w:iCs/>
          <w:sz w:val="24"/>
          <w:szCs w:val="24"/>
          <w:shd w:val="clear" w:color="auto" w:fill="FFFFFF"/>
        </w:rPr>
        <w:t>»</w:t>
      </w:r>
      <w:r w:rsidRPr="00555D4C">
        <w:rPr>
          <w:rFonts w:cs="Times New Roman"/>
          <w:sz w:val="24"/>
          <w:szCs w:val="24"/>
          <w:shd w:val="clear" w:color="auto" w:fill="FFFFFF"/>
        </w:rPr>
        <w:t>. </w:t>
      </w:r>
      <w:r w:rsidR="00555D4C" w:rsidRPr="00555D4C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A45994" w:rsidRPr="001523D4" w:rsidRDefault="00A45994" w:rsidP="00555D4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523D4">
        <w:t>В рамках Года народного искусства и нематериального культурного наследия народов России в регионах пройдут фестивали, ярмарки, тематические выставки, лекции, мастер-классы, а также концерты творческих коллективов.</w:t>
      </w:r>
    </w:p>
    <w:p w:rsidR="00A45994" w:rsidRPr="001523D4" w:rsidRDefault="00555D4C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1523D4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44712</wp:posOffset>
            </wp:positionV>
            <wp:extent cx="4894580" cy="6650990"/>
            <wp:effectExtent l="19050" t="19050" r="20320" b="16510"/>
            <wp:wrapTight wrapText="bothSides">
              <wp:wrapPolygon edited="0">
                <wp:start x="-84" y="-62"/>
                <wp:lineTo x="-84" y="21592"/>
                <wp:lineTo x="21606" y="21592"/>
                <wp:lineTo x="21606" y="-62"/>
                <wp:lineTo x="-84" y="-62"/>
              </wp:wrapPolygon>
            </wp:wrapTight>
            <wp:docPr id="1" name="Рисунок 1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"/>
                    <a:stretch/>
                  </pic:blipFill>
                  <pic:spPr bwMode="auto">
                    <a:xfrm>
                      <a:off x="0" y="0"/>
                      <a:ext cx="4894580" cy="6650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94" w:rsidRPr="001523D4" w:rsidRDefault="00A45994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55D4C" w:rsidRDefault="00555D4C" w:rsidP="00D84326">
      <w:pPr>
        <w:rPr>
          <w:rFonts w:cs="Times New Roman"/>
          <w:sz w:val="24"/>
          <w:szCs w:val="24"/>
          <w:shd w:val="clear" w:color="auto" w:fill="FFFFFF"/>
        </w:rPr>
      </w:pPr>
    </w:p>
    <w:p w:rsidR="005922C9" w:rsidRPr="005922C9" w:rsidRDefault="005922C9" w:rsidP="005922C9">
      <w:pPr>
        <w:spacing w:line="360" w:lineRule="auto"/>
        <w:ind w:firstLine="708"/>
        <w:jc w:val="center"/>
        <w:rPr>
          <w:b/>
          <w:szCs w:val="28"/>
        </w:rPr>
      </w:pPr>
      <w:r w:rsidRPr="005922C9">
        <w:rPr>
          <w:b/>
          <w:szCs w:val="28"/>
        </w:rPr>
        <w:lastRenderedPageBreak/>
        <w:t>Веков связующая нить</w:t>
      </w:r>
    </w:p>
    <w:p w:rsidR="00555D4C" w:rsidRPr="005922C9" w:rsidRDefault="00555D4C" w:rsidP="00555D4C">
      <w:pPr>
        <w:spacing w:line="360" w:lineRule="auto"/>
        <w:ind w:firstLine="708"/>
        <w:jc w:val="both"/>
        <w:rPr>
          <w:sz w:val="24"/>
          <w:szCs w:val="24"/>
        </w:rPr>
      </w:pPr>
      <w:r w:rsidRPr="005922C9">
        <w:rPr>
          <w:sz w:val="24"/>
          <w:szCs w:val="24"/>
        </w:rPr>
        <w:t xml:space="preserve">Культурное наследие прошлого народ хранит веками. Издревле Россия славилась своими традициями, праздниками, обычаями, обрядами. В этом году вы поможете открыть своим читателям прекрасный ларец народной мудрости. Познакомить с искусством народа, песнями, сказками, </w:t>
      </w:r>
      <w:proofErr w:type="spellStart"/>
      <w:r w:rsidRPr="005922C9">
        <w:rPr>
          <w:sz w:val="24"/>
          <w:szCs w:val="24"/>
        </w:rPr>
        <w:t>потешками</w:t>
      </w:r>
      <w:proofErr w:type="spellEnd"/>
      <w:r w:rsidRPr="005922C9">
        <w:rPr>
          <w:sz w:val="24"/>
          <w:szCs w:val="24"/>
        </w:rPr>
        <w:t>.</w:t>
      </w:r>
      <w:r w:rsidR="00B842B0" w:rsidRPr="005922C9">
        <w:rPr>
          <w:sz w:val="24"/>
          <w:szCs w:val="24"/>
        </w:rPr>
        <w:t xml:space="preserve"> </w:t>
      </w:r>
    </w:p>
    <w:p w:rsidR="005922C9" w:rsidRPr="005922C9" w:rsidRDefault="0022041D" w:rsidP="002B42DA">
      <w:pPr>
        <w:spacing w:line="360" w:lineRule="auto"/>
        <w:ind w:firstLine="708"/>
        <w:jc w:val="both"/>
        <w:rPr>
          <w:sz w:val="24"/>
          <w:szCs w:val="24"/>
        </w:rPr>
      </w:pPr>
      <w:r w:rsidRPr="005922C9">
        <w:rPr>
          <w:rFonts w:cs="Times New Roman"/>
          <w:b/>
          <w:sz w:val="24"/>
          <w:szCs w:val="24"/>
          <w:shd w:val="clear" w:color="auto" w:fill="FFFFFF"/>
        </w:rPr>
        <w:t>Народное искусство</w:t>
      </w:r>
      <w:r w:rsidR="005922C9" w:rsidRPr="005922C9">
        <w:rPr>
          <w:rFonts w:cs="Times New Roman"/>
          <w:b/>
          <w:sz w:val="24"/>
          <w:szCs w:val="24"/>
          <w:shd w:val="clear" w:color="auto" w:fill="FFFFFF"/>
        </w:rPr>
        <w:t xml:space="preserve"> - </w:t>
      </w:r>
      <w:r w:rsidR="005922C9" w:rsidRPr="005922C9">
        <w:rPr>
          <w:sz w:val="24"/>
          <w:szCs w:val="24"/>
        </w:rPr>
        <w:t xml:space="preserve">исторически сложившаяся область художественной культуры того или иного народа, изначально связанная с его трудовой деятельностью и представляющая его материальную и духовную культуру. Неотъемлемыми элементами народного искусства являются изобразительное и декоративно-прикладное искусство, музыкальное творчество, бытовое и культовое строительство. Термин «народное искусство» синонимичен термину «народное творчество». </w:t>
      </w:r>
    </w:p>
    <w:p w:rsidR="005922C9" w:rsidRPr="005922C9" w:rsidRDefault="005922C9" w:rsidP="002B42DA">
      <w:pPr>
        <w:spacing w:line="360" w:lineRule="auto"/>
        <w:ind w:firstLine="708"/>
        <w:jc w:val="both"/>
        <w:rPr>
          <w:sz w:val="24"/>
          <w:szCs w:val="24"/>
        </w:rPr>
      </w:pPr>
      <w:r w:rsidRPr="005922C9">
        <w:rPr>
          <w:sz w:val="24"/>
          <w:szCs w:val="24"/>
        </w:rPr>
        <w:t>Произведения народного искусства имеют духовную и материальную ценность, отличаются красотой и пользой. Мастера народного декоративно-прикладного искусства создают свои произведения из разнообразных материалов. Наиболее распространены художественная керамика, ткачество, кружевоплетение, вышивка, роспись, резьба по дереву или камню, ковка, литье, гравирование, чеканка и др. Расписной посудой, кружевными салфетками, деревянными резными досками, вышитыми полотенцами и многими другими произведениями народного искусства мы можем пользоваться в быту.</w:t>
      </w:r>
    </w:p>
    <w:p w:rsidR="005922C9" w:rsidRPr="005922C9" w:rsidRDefault="005922C9" w:rsidP="002B42DA">
      <w:pPr>
        <w:spacing w:line="360" w:lineRule="auto"/>
        <w:ind w:firstLine="708"/>
        <w:jc w:val="both"/>
        <w:rPr>
          <w:sz w:val="24"/>
          <w:szCs w:val="24"/>
        </w:rPr>
      </w:pPr>
      <w:r w:rsidRPr="005922C9">
        <w:rPr>
          <w:b/>
          <w:sz w:val="24"/>
          <w:szCs w:val="24"/>
        </w:rPr>
        <w:t>Материальное культурное наследие</w:t>
      </w:r>
      <w:r w:rsidRPr="005922C9">
        <w:rPr>
          <w:sz w:val="24"/>
          <w:szCs w:val="24"/>
        </w:rPr>
        <w:t xml:space="preserve"> - это культурные достижения общества, его исторический опыт, выраженный в рукотворных объектах и предметах, представляющих общечеловеческую ценность. </w:t>
      </w:r>
    </w:p>
    <w:p w:rsidR="005922C9" w:rsidRPr="0044710B" w:rsidRDefault="005922C9" w:rsidP="002B42DA">
      <w:pPr>
        <w:spacing w:line="360" w:lineRule="auto"/>
        <w:ind w:firstLine="708"/>
        <w:jc w:val="both"/>
        <w:rPr>
          <w:sz w:val="24"/>
          <w:szCs w:val="24"/>
        </w:rPr>
      </w:pPr>
      <w:r w:rsidRPr="0044710B">
        <w:rPr>
          <w:b/>
          <w:sz w:val="24"/>
          <w:szCs w:val="24"/>
        </w:rPr>
        <w:t>К материальному культурному наследию относятся:</w:t>
      </w:r>
    </w:p>
    <w:p w:rsidR="005922C9" w:rsidRPr="005922C9" w:rsidRDefault="005922C9" w:rsidP="005922C9">
      <w:pPr>
        <w:pStyle w:val="a5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5922C9">
        <w:rPr>
          <w:sz w:val="24"/>
          <w:szCs w:val="24"/>
        </w:rPr>
        <w:t xml:space="preserve">памятники: произведения архитектуры, монументальной скульптуры и живописи, элементы или структуры археологического характера, надписи, пещерные жилища и группы элементов, которые имеют выдающуюся универсальную ценность с точки зрения истории, искусства или науки; </w:t>
      </w:r>
    </w:p>
    <w:p w:rsidR="005922C9" w:rsidRPr="005922C9" w:rsidRDefault="005922C9" w:rsidP="005922C9">
      <w:pPr>
        <w:pStyle w:val="a5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5922C9">
        <w:rPr>
          <w:sz w:val="24"/>
          <w:szCs w:val="24"/>
        </w:rPr>
        <w:t>ансамбли: группы изолированных или объединенных строений, архитектура, единство или связь с пейзажем которых представляют выдающуюся универсальную ценность с точки зрения истории, искусства или науки;</w:t>
      </w:r>
    </w:p>
    <w:p w:rsidR="005922C9" w:rsidRPr="005922C9" w:rsidRDefault="005922C9" w:rsidP="005922C9">
      <w:pPr>
        <w:pStyle w:val="a5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5922C9">
        <w:rPr>
          <w:sz w:val="24"/>
          <w:szCs w:val="24"/>
        </w:rPr>
        <w:t>достопримечательные места: дело рук человека или совместные творения человека и природы, а также зоны, включая археологические достопримечательные места, представляющие выдающуюся универсальную ценность с точки зрения истории, эстетики, этнологии или антропологии.</w:t>
      </w:r>
    </w:p>
    <w:p w:rsidR="002B42DA" w:rsidRDefault="005922C9" w:rsidP="002B42DA">
      <w:pPr>
        <w:spacing w:line="360" w:lineRule="auto"/>
        <w:ind w:firstLine="708"/>
        <w:jc w:val="both"/>
        <w:rPr>
          <w:rFonts w:cs="Times New Roman"/>
          <w:sz w:val="24"/>
          <w:szCs w:val="24"/>
          <w:shd w:val="clear" w:color="auto" w:fill="FFFFFF"/>
        </w:rPr>
      </w:pPr>
      <w:r>
        <w:t xml:space="preserve"> </w:t>
      </w:r>
      <w:r w:rsidR="0022041D" w:rsidRPr="002B42DA">
        <w:rPr>
          <w:rFonts w:cs="Times New Roman"/>
          <w:b/>
          <w:sz w:val="24"/>
          <w:szCs w:val="24"/>
          <w:shd w:val="clear" w:color="auto" w:fill="FFFFFF"/>
        </w:rPr>
        <w:t xml:space="preserve">Нематериальное культурное </w:t>
      </w:r>
      <w:proofErr w:type="gramStart"/>
      <w:r w:rsidR="0022041D" w:rsidRPr="002B42DA">
        <w:rPr>
          <w:rFonts w:cs="Times New Roman"/>
          <w:b/>
          <w:sz w:val="24"/>
          <w:szCs w:val="24"/>
          <w:shd w:val="clear" w:color="auto" w:fill="FFFFFF"/>
        </w:rPr>
        <w:t>наследие</w:t>
      </w:r>
      <w:r w:rsidR="0022041D" w:rsidRPr="001523D4">
        <w:rPr>
          <w:rStyle w:val="a4"/>
          <w:rFonts w:cs="Times New Roman"/>
          <w:sz w:val="24"/>
          <w:szCs w:val="24"/>
          <w:shd w:val="clear" w:color="auto" w:fill="FFFFFF"/>
        </w:rPr>
        <w:t> </w:t>
      </w:r>
      <w:r w:rsidR="0022041D" w:rsidRPr="001523D4">
        <w:rPr>
          <w:rFonts w:cs="Times New Roman"/>
          <w:sz w:val="24"/>
          <w:szCs w:val="24"/>
          <w:shd w:val="clear" w:color="auto" w:fill="FFFFFF"/>
        </w:rPr>
        <w:t xml:space="preserve"> представляет</w:t>
      </w:r>
      <w:proofErr w:type="gramEnd"/>
      <w:r w:rsidR="0022041D" w:rsidRPr="001523D4">
        <w:rPr>
          <w:rFonts w:cs="Times New Roman"/>
          <w:sz w:val="24"/>
          <w:szCs w:val="24"/>
          <w:shd w:val="clear" w:color="auto" w:fill="FFFFFF"/>
        </w:rPr>
        <w:t xml:space="preserve"> собой обычаи, формы представления и выражения, навыки, а также связанные с ними инструменты, предметы, </w:t>
      </w:r>
      <w:r w:rsidR="0022041D" w:rsidRPr="001523D4">
        <w:rPr>
          <w:rFonts w:cs="Times New Roman"/>
          <w:sz w:val="24"/>
          <w:szCs w:val="24"/>
          <w:shd w:val="clear" w:color="auto" w:fill="FFFFFF"/>
        </w:rPr>
        <w:lastRenderedPageBreak/>
        <w:t>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 Нематериальное культурное наследие проявляется в таких областях, как устные традиции, исполнительские искусства, обычаи, обряды, празднества, знания и навыки, связанные с традиционными ремеслами.</w:t>
      </w:r>
    </w:p>
    <w:p w:rsidR="002B42DA" w:rsidRPr="005922C9" w:rsidRDefault="0022041D" w:rsidP="002B42DA">
      <w:pPr>
        <w:spacing w:line="360" w:lineRule="auto"/>
        <w:ind w:firstLine="708"/>
        <w:jc w:val="both"/>
        <w:rPr>
          <w:rFonts w:cs="Times New Roman"/>
          <w:b/>
          <w:sz w:val="24"/>
          <w:szCs w:val="24"/>
          <w:shd w:val="clear" w:color="auto" w:fill="FFFFFF"/>
        </w:rPr>
      </w:pPr>
      <w:r w:rsidRPr="005922C9">
        <w:rPr>
          <w:rFonts w:cs="Times New Roman"/>
          <w:b/>
          <w:sz w:val="24"/>
          <w:szCs w:val="24"/>
          <w:shd w:val="clear" w:color="auto" w:fill="FFFFFF"/>
        </w:rPr>
        <w:t>Виды объектов нематериального культурного наследия включают в себя:</w:t>
      </w:r>
    </w:p>
    <w:p w:rsidR="002B42DA" w:rsidRPr="002B42DA" w:rsidRDefault="0022041D" w:rsidP="002B42DA">
      <w:pPr>
        <w:pStyle w:val="a5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B42DA">
        <w:rPr>
          <w:rFonts w:cs="Times New Roman"/>
          <w:sz w:val="24"/>
          <w:szCs w:val="24"/>
          <w:shd w:val="clear" w:color="auto" w:fill="FFFFFF"/>
        </w:rPr>
        <w:t>Устное народное творчество: сказки, эпические песни, эпические сказания, былины, фольклорная проза.</w:t>
      </w:r>
    </w:p>
    <w:p w:rsidR="002B42DA" w:rsidRPr="002B42DA" w:rsidRDefault="0022041D" w:rsidP="002B42DA">
      <w:pPr>
        <w:pStyle w:val="a5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B42DA">
        <w:rPr>
          <w:rFonts w:cs="Times New Roman"/>
          <w:sz w:val="24"/>
          <w:szCs w:val="24"/>
          <w:shd w:val="clear" w:color="auto" w:fill="FFFFFF"/>
        </w:rPr>
        <w:t xml:space="preserve">Исполнительские искусства: песенное искусство, танцевальное искусство, музыкально-инструментальное искусство, театральное искусство (народный театр, народный цирк и т. п.), </w:t>
      </w:r>
      <w:proofErr w:type="spellStart"/>
      <w:r w:rsidRPr="002B42DA">
        <w:rPr>
          <w:rFonts w:cs="Times New Roman"/>
          <w:sz w:val="24"/>
          <w:szCs w:val="24"/>
          <w:shd w:val="clear" w:color="auto" w:fill="FFFFFF"/>
        </w:rPr>
        <w:t>сказительство</w:t>
      </w:r>
      <w:proofErr w:type="spellEnd"/>
      <w:r w:rsidRPr="002B42DA">
        <w:rPr>
          <w:rFonts w:cs="Times New Roman"/>
          <w:sz w:val="24"/>
          <w:szCs w:val="24"/>
          <w:shd w:val="clear" w:color="auto" w:fill="FFFFFF"/>
        </w:rPr>
        <w:t>.</w:t>
      </w:r>
    </w:p>
    <w:p w:rsidR="002B42DA" w:rsidRPr="002B42DA" w:rsidRDefault="0022041D" w:rsidP="002B42DA">
      <w:pPr>
        <w:pStyle w:val="a5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B42DA">
        <w:rPr>
          <w:rFonts w:cs="Times New Roman"/>
          <w:sz w:val="24"/>
          <w:szCs w:val="24"/>
          <w:shd w:val="clear" w:color="auto" w:fill="FFFFFF"/>
        </w:rPr>
        <w:t>Празднично-обрядовая культура: праздники, обряды, ритуалы.</w:t>
      </w:r>
    </w:p>
    <w:p w:rsidR="0022041D" w:rsidRPr="002B42DA" w:rsidRDefault="0022041D" w:rsidP="002B42DA">
      <w:pPr>
        <w:pStyle w:val="a5"/>
        <w:numPr>
          <w:ilvl w:val="0"/>
          <w:numId w:val="3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B42DA">
        <w:rPr>
          <w:rFonts w:cs="Times New Roman"/>
          <w:sz w:val="24"/>
          <w:szCs w:val="24"/>
          <w:shd w:val="clear" w:color="auto" w:fill="FFFFFF"/>
        </w:rPr>
        <w:t>Техники и технологии, связанные с традиционными ремеслами; техники и технологии, связанные с народными музыкальными инструментами; техники и технологии, связанные с традиционным народным костюмом; техники и технологии, связанные с традиционной хозяйственной и бытовой культурой.</w:t>
      </w:r>
    </w:p>
    <w:p w:rsidR="00D84326" w:rsidRPr="001523D4" w:rsidRDefault="00D84326" w:rsidP="00724CC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1523D4">
        <w:t>Объекты нематериального культурного наследия хранятся не только в музеях и архивах, но и в библиотеках. Это могут быть образцы словесного, музыкального, танцевального фольклора, материалы о диалектах и говорах, обрядах, обычаях, праздниках.</w:t>
      </w:r>
    </w:p>
    <w:p w:rsidR="00F643A7" w:rsidRDefault="00F643A7" w:rsidP="00D84326">
      <w:pPr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F643A7" w:rsidRDefault="00F643A7" w:rsidP="00F643A7">
      <w:pPr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F643A7" w:rsidRDefault="00D84326" w:rsidP="00F643A7">
      <w:pPr>
        <w:spacing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F643A7">
        <w:rPr>
          <w:rFonts w:eastAsia="Times New Roman" w:cs="Times New Roman"/>
          <w:b/>
          <w:bCs/>
          <w:szCs w:val="28"/>
          <w:lang w:eastAsia="ru-RU"/>
        </w:rPr>
        <w:t>Какие мероприятия можно организовать</w:t>
      </w:r>
    </w:p>
    <w:p w:rsidR="00F643A7" w:rsidRDefault="00F643A7" w:rsidP="00F643A7">
      <w:p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>Мероприятия, которые популяризуют культурно-исторические традиции, способствуют не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 xml:space="preserve">только их сохранению, но и увеличению посещаемости </w:t>
      </w:r>
      <w:r>
        <w:rPr>
          <w:rFonts w:eastAsia="Times New Roman" w:cs="Times New Roman"/>
          <w:sz w:val="24"/>
          <w:szCs w:val="24"/>
          <w:lang w:eastAsia="ru-RU"/>
        </w:rPr>
        <w:t>библиотек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>. 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 xml:space="preserve">Для библиотек Год народного искусства и нематериального культурного наследия народов — повод привнести в свое планирование местный колорит, традиции, которые могут быть связаны как с историей </w:t>
      </w:r>
      <w:r>
        <w:rPr>
          <w:rFonts w:eastAsia="Times New Roman" w:cs="Times New Roman"/>
          <w:sz w:val="24"/>
          <w:szCs w:val="24"/>
          <w:lang w:eastAsia="ru-RU"/>
        </w:rPr>
        <w:t>Башкортостана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>,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Мечетлинского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района,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 xml:space="preserve"> так и с историей </w:t>
      </w:r>
      <w:r>
        <w:rPr>
          <w:rFonts w:eastAsia="Times New Roman" w:cs="Times New Roman"/>
          <w:sz w:val="24"/>
          <w:szCs w:val="24"/>
          <w:lang w:eastAsia="ru-RU"/>
        </w:rPr>
        <w:t>библиотечной системы района</w:t>
      </w:r>
      <w:r w:rsidR="00D84326" w:rsidRPr="001523D4">
        <w:rPr>
          <w:rFonts w:eastAsia="Times New Roman" w:cs="Times New Roman"/>
          <w:sz w:val="24"/>
          <w:szCs w:val="24"/>
          <w:lang w:eastAsia="ru-RU"/>
        </w:rPr>
        <w:t>.</w:t>
      </w:r>
    </w:p>
    <w:p w:rsidR="00F643A7" w:rsidRPr="00B51AFD" w:rsidRDefault="00B51AFD" w:rsidP="00B51AFD">
      <w:pPr>
        <w:spacing w:line="360" w:lineRule="auto"/>
        <w:ind w:firstLine="708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B51AFD">
        <w:rPr>
          <w:rFonts w:eastAsia="Times New Roman" w:cs="Times New Roman"/>
          <w:b/>
          <w:sz w:val="24"/>
          <w:szCs w:val="24"/>
          <w:lang w:eastAsia="ru-RU"/>
        </w:rPr>
        <w:t>Основные направления работы</w:t>
      </w:r>
      <w:r w:rsidR="00D84326" w:rsidRPr="00B51AFD">
        <w:rPr>
          <w:rFonts w:eastAsia="Times New Roman" w:cs="Times New Roman"/>
          <w:b/>
          <w:sz w:val="24"/>
          <w:szCs w:val="24"/>
          <w:lang w:eastAsia="ru-RU"/>
        </w:rPr>
        <w:t>:</w:t>
      </w:r>
    </w:p>
    <w:p w:rsidR="00D84326" w:rsidRPr="00B51AFD" w:rsidRDefault="00B51AFD" w:rsidP="00B51AFD">
      <w:pPr>
        <w:pStyle w:val="a5"/>
        <w:numPr>
          <w:ilvl w:val="0"/>
          <w:numId w:val="4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Со</w:t>
      </w:r>
      <w:r w:rsidR="00D84326" w:rsidRPr="00B51AFD">
        <w:rPr>
          <w:rFonts w:eastAsia="Times New Roman" w:cs="Times New Roman"/>
          <w:sz w:val="24"/>
          <w:szCs w:val="24"/>
          <w:lang w:eastAsia="ru-RU"/>
        </w:rPr>
        <w:t>здание выставок, уголков традиционной народной культуры и творчества;</w:t>
      </w:r>
    </w:p>
    <w:p w:rsidR="00D84326" w:rsidRPr="00B51AFD" w:rsidRDefault="00B51AFD" w:rsidP="00B51AFD">
      <w:pPr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</w:t>
      </w:r>
      <w:r w:rsidR="00D84326" w:rsidRPr="00B51AFD">
        <w:rPr>
          <w:rFonts w:eastAsia="Times New Roman" w:cs="Times New Roman"/>
          <w:sz w:val="24"/>
          <w:szCs w:val="24"/>
          <w:lang w:eastAsia="ru-RU"/>
        </w:rPr>
        <w:t>роведение тематических встреч, традиционных праздников;</w:t>
      </w:r>
    </w:p>
    <w:p w:rsidR="00D84326" w:rsidRPr="00B51AFD" w:rsidRDefault="00B51AFD" w:rsidP="00B51AFD">
      <w:pPr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</w:t>
      </w:r>
      <w:r w:rsidR="00D84326" w:rsidRPr="00B51AFD">
        <w:rPr>
          <w:rFonts w:eastAsia="Times New Roman" w:cs="Times New Roman"/>
          <w:sz w:val="24"/>
          <w:szCs w:val="24"/>
          <w:lang w:eastAsia="ru-RU"/>
        </w:rPr>
        <w:t>рганизация клубов, мастер-классов по изучению народной культуры.</w:t>
      </w:r>
    </w:p>
    <w:p w:rsidR="00B51AFD" w:rsidRPr="00B51AFD" w:rsidRDefault="00B51AFD" w:rsidP="00B51AFD">
      <w:pPr>
        <w:pStyle w:val="a5"/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B51AFD">
        <w:rPr>
          <w:i/>
          <w:sz w:val="24"/>
          <w:szCs w:val="24"/>
        </w:rPr>
        <w:t>З</w:t>
      </w:r>
      <w:r w:rsidR="0044710B" w:rsidRPr="00B51AFD">
        <w:rPr>
          <w:i/>
          <w:sz w:val="24"/>
          <w:szCs w:val="24"/>
        </w:rPr>
        <w:t>накомство с народным бытом</w:t>
      </w:r>
      <w:r w:rsidR="0044710B" w:rsidRPr="00B51AFD">
        <w:rPr>
          <w:sz w:val="24"/>
          <w:szCs w:val="24"/>
        </w:rPr>
        <w:t xml:space="preserve">. Окружающие предметы оказывают большое влияние на формирование душевных качеств у подрастающего поколения – развивает </w:t>
      </w:r>
      <w:r w:rsidR="0044710B" w:rsidRPr="00B51AFD">
        <w:rPr>
          <w:sz w:val="24"/>
          <w:szCs w:val="24"/>
        </w:rPr>
        <w:lastRenderedPageBreak/>
        <w:t>любознательность, воспитывает чувство прекрасного. Это позволяет детям с раннего возраста ощутить себя частью великого народа.</w:t>
      </w:r>
    </w:p>
    <w:p w:rsidR="00B51AFD" w:rsidRPr="00B51AFD" w:rsidRDefault="00B51AFD" w:rsidP="00B51AFD">
      <w:pPr>
        <w:pStyle w:val="a5"/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B51AFD">
        <w:rPr>
          <w:i/>
          <w:sz w:val="24"/>
          <w:szCs w:val="24"/>
        </w:rPr>
        <w:t>З</w:t>
      </w:r>
      <w:r w:rsidR="0044710B" w:rsidRPr="00B51AFD">
        <w:rPr>
          <w:i/>
          <w:sz w:val="24"/>
          <w:szCs w:val="24"/>
        </w:rPr>
        <w:t>накомство с народно-прикладным творчеством.</w:t>
      </w:r>
      <w:r w:rsidR="0044710B" w:rsidRPr="00B51AFD">
        <w:rPr>
          <w:sz w:val="24"/>
          <w:szCs w:val="24"/>
        </w:rPr>
        <w:t xml:space="preserve"> Народ проявлял свои творческие устремления и способности лишь в создании предметов, необходимых в труде и быту. Народные мастера не копировали природу буквально. Реальность, окрашенная фантазией, порождала самобытные обряды. Так рождались сказочно прекрасные росписи на прялках и посуде, узоры в кружеве и вышивке, причудливые игрушки. Рассматривая народное искусство как основу национальной культуры, очень важно знакомить с ним детей и подростков. Дети с удовольствием рассматривают узоры с изображением сказочных птиц, животных. </w:t>
      </w:r>
    </w:p>
    <w:p w:rsidR="00B51AFD" w:rsidRPr="00B51AFD" w:rsidRDefault="00B51AFD" w:rsidP="00B51AFD">
      <w:pPr>
        <w:pStyle w:val="a5"/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B51AFD">
        <w:rPr>
          <w:i/>
          <w:sz w:val="24"/>
          <w:szCs w:val="24"/>
        </w:rPr>
        <w:t>З</w:t>
      </w:r>
      <w:r w:rsidR="0044710B" w:rsidRPr="00B51AFD">
        <w:rPr>
          <w:i/>
          <w:sz w:val="24"/>
          <w:szCs w:val="24"/>
        </w:rPr>
        <w:t>накомство с особенностями народных игр</w:t>
      </w:r>
      <w:r w:rsidR="0044710B" w:rsidRPr="00B51AFD">
        <w:rPr>
          <w:sz w:val="24"/>
          <w:szCs w:val="24"/>
        </w:rPr>
        <w:t xml:space="preserve">. Народные игры привлекают внимание не только как жанр устного народного творчества, они заключают в себе огромный потенциал для физического развития ребенка. Разученные считалки, скороговорки делают процесс игры более интересным и увлекательным. В народных играх часто используются </w:t>
      </w:r>
      <w:proofErr w:type="spellStart"/>
      <w:r w:rsidR="0044710B" w:rsidRPr="00B51AFD">
        <w:rPr>
          <w:sz w:val="24"/>
          <w:szCs w:val="24"/>
        </w:rPr>
        <w:t>заклички</w:t>
      </w:r>
      <w:proofErr w:type="spellEnd"/>
      <w:r w:rsidR="0044710B" w:rsidRPr="00B51AFD">
        <w:rPr>
          <w:sz w:val="24"/>
          <w:szCs w:val="24"/>
        </w:rPr>
        <w:t xml:space="preserve">, считалки, приговорки. </w:t>
      </w:r>
    </w:p>
    <w:p w:rsidR="00B51AFD" w:rsidRPr="00B51AFD" w:rsidRDefault="00B51AFD" w:rsidP="00B51AFD">
      <w:pPr>
        <w:pStyle w:val="a5"/>
        <w:numPr>
          <w:ilvl w:val="0"/>
          <w:numId w:val="2"/>
        </w:numPr>
        <w:spacing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B51AFD">
        <w:rPr>
          <w:i/>
          <w:sz w:val="24"/>
          <w:szCs w:val="24"/>
        </w:rPr>
        <w:t>З</w:t>
      </w:r>
      <w:r w:rsidR="0044710B" w:rsidRPr="00B51AFD">
        <w:rPr>
          <w:i/>
          <w:sz w:val="24"/>
          <w:szCs w:val="24"/>
        </w:rPr>
        <w:t>накомство с традициями и народными праздниками.</w:t>
      </w:r>
      <w:r w:rsidR="0044710B" w:rsidRPr="00B51AFD">
        <w:rPr>
          <w:sz w:val="24"/>
          <w:szCs w:val="24"/>
        </w:rPr>
        <w:t xml:space="preserve"> В праздничных обрядах активно задействованы художественное слово, предмет, ритм, музыка; присутствует уважительное отношение к труду, восхищение мастерством человеческих рук, победы красоты и добра. Все это становится неиссякаемым источником нравственного и познавательного развития ребенка. </w:t>
      </w:r>
    </w:p>
    <w:p w:rsidR="00A038AF" w:rsidRDefault="0022041D" w:rsidP="00A038AF">
      <w:pPr>
        <w:pStyle w:val="a3"/>
        <w:shd w:val="clear" w:color="auto" w:fill="FFFFFF"/>
        <w:spacing w:after="0" w:afterAutospacing="0" w:line="360" w:lineRule="auto"/>
        <w:jc w:val="center"/>
        <w:rPr>
          <w:rStyle w:val="a4"/>
          <w:shd w:val="clear" w:color="auto" w:fill="FFFFFF"/>
        </w:rPr>
      </w:pPr>
      <w:r w:rsidRPr="001523D4">
        <w:rPr>
          <w:rStyle w:val="a4"/>
          <w:shd w:val="clear" w:color="auto" w:fill="FFFFFF"/>
        </w:rPr>
        <w:t>Формы и названия мероприятий</w:t>
      </w:r>
      <w:r w:rsidR="00A038AF">
        <w:rPr>
          <w:rStyle w:val="a4"/>
          <w:shd w:val="clear" w:color="auto" w:fill="FFFFFF"/>
        </w:rPr>
        <w:t xml:space="preserve"> и выставок</w:t>
      </w:r>
      <w:r w:rsidRPr="001523D4">
        <w:rPr>
          <w:rStyle w:val="a4"/>
          <w:shd w:val="clear" w:color="auto" w:fill="FFFFFF"/>
        </w:rPr>
        <w:t>: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Акция «Ночь народного искусства»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proofErr w:type="spellStart"/>
      <w:r w:rsidRPr="001523D4">
        <w:rPr>
          <w:shd w:val="clear" w:color="auto" w:fill="FFFFFF"/>
        </w:rPr>
        <w:t>Библиоринги</w:t>
      </w:r>
      <w:proofErr w:type="spellEnd"/>
      <w:r w:rsidRPr="001523D4">
        <w:rPr>
          <w:shd w:val="clear" w:color="auto" w:fill="FFFFFF"/>
        </w:rPr>
        <w:t>: «Не говори шершавым языком», «Наш дар бесценный – речь»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Вечер-встреча с деятелями искусства и культуры «Щедра талантами, родная сторона»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Викторины: «Пословица недаром молвит</w:t>
      </w:r>
      <w:r w:rsidR="003936D5">
        <w:rPr>
          <w:shd w:val="clear" w:color="auto" w:fill="FFFFFF"/>
        </w:rPr>
        <w:t>ся», «Не тайна ли родной язык?»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Декада народной музыки; народной песни; народных праздников и обрядов; народных ремёсел; устного народного творчества; фольклорного театра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День библиографии «Фольклорная азбука»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День информации «В гостях у мастеров народных промыслов»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День информации «Мир русского</w:t>
      </w:r>
      <w:r w:rsidR="003936D5">
        <w:rPr>
          <w:shd w:val="clear" w:color="auto" w:fill="FFFFFF"/>
        </w:rPr>
        <w:t>, башкирского, татарского</w:t>
      </w:r>
      <w:r w:rsidRPr="001523D4">
        <w:rPr>
          <w:shd w:val="clear" w:color="auto" w:fill="FFFFFF"/>
        </w:rPr>
        <w:t xml:space="preserve"> фольклора»</w:t>
      </w:r>
    </w:p>
    <w:p w:rsidR="003936D5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День информации «Память народа в книжной культуре»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День русской культуры «Звени и пой, златая Русь!»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 xml:space="preserve">Дискуссионный час о </w:t>
      </w:r>
      <w:proofErr w:type="gramStart"/>
      <w:r w:rsidRPr="001523D4">
        <w:rPr>
          <w:shd w:val="clear" w:color="auto" w:fill="FFFFFF"/>
        </w:rPr>
        <w:t>важности  языка</w:t>
      </w:r>
      <w:proofErr w:type="gramEnd"/>
      <w:r w:rsidRPr="001523D4">
        <w:rPr>
          <w:shd w:val="clear" w:color="auto" w:fill="FFFFFF"/>
        </w:rPr>
        <w:t xml:space="preserve"> «Самое бесценное богатство – </w:t>
      </w:r>
      <w:r w:rsidR="008932AD">
        <w:rPr>
          <w:shd w:val="clear" w:color="auto" w:fill="FFFFFF"/>
        </w:rPr>
        <w:t xml:space="preserve">родная </w:t>
      </w:r>
      <w:r w:rsidRPr="001523D4">
        <w:rPr>
          <w:shd w:val="clear" w:color="auto" w:fill="FFFFFF"/>
        </w:rPr>
        <w:t>речь»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lastRenderedPageBreak/>
        <w:t xml:space="preserve">Интеллектуальные игры: «В стране </w:t>
      </w:r>
      <w:r w:rsidR="008932AD">
        <w:rPr>
          <w:shd w:val="clear" w:color="auto" w:fill="FFFFFF"/>
        </w:rPr>
        <w:t xml:space="preserve">родного </w:t>
      </w:r>
      <w:r w:rsidRPr="001523D4">
        <w:rPr>
          <w:shd w:val="clear" w:color="auto" w:fill="FFFFFF"/>
        </w:rPr>
        <w:t>языка», «Родное слово, родная речь», «Кладезь мудрости – пословица», «В крыл</w:t>
      </w:r>
      <w:r w:rsidR="008932AD">
        <w:rPr>
          <w:shd w:val="clear" w:color="auto" w:fill="FFFFFF"/>
        </w:rPr>
        <w:t>атом слове – окрыленная истина»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КВН по пословицам и поговоркам «Пословица – недаром молвится»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Краеведческие субботы «Путешествие по истории села»</w:t>
      </w:r>
      <w:r w:rsidRPr="001523D4">
        <w:br/>
      </w:r>
      <w:proofErr w:type="spellStart"/>
      <w:r w:rsidRPr="001523D4">
        <w:rPr>
          <w:shd w:val="clear" w:color="auto" w:fill="FFFFFF"/>
        </w:rPr>
        <w:t>Лингво</w:t>
      </w:r>
      <w:proofErr w:type="spellEnd"/>
      <w:r w:rsidRPr="001523D4">
        <w:rPr>
          <w:shd w:val="clear" w:color="auto" w:fill="FFFFFF"/>
        </w:rPr>
        <w:t>-вечер-признание «Я голову пред ним склоняю снова – его Величество родное наше слово…»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Литературно-познавательное путешествие «Страна детского фольклора» (</w:t>
      </w:r>
      <w:proofErr w:type="spellStart"/>
      <w:r w:rsidRPr="001523D4">
        <w:rPr>
          <w:shd w:val="clear" w:color="auto" w:fill="FFFFFF"/>
        </w:rPr>
        <w:t>потешки</w:t>
      </w:r>
      <w:proofErr w:type="spellEnd"/>
      <w:r w:rsidRPr="001523D4">
        <w:rPr>
          <w:shd w:val="clear" w:color="auto" w:fill="FFFFFF"/>
        </w:rPr>
        <w:t>, считалки, небылицы)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Образовательные игры для детей и взрослых: «Весёлая грамматика», «Занимательная стилистика», «Давай откроем словари»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Познавательный час «Обряды и традиции русского</w:t>
      </w:r>
      <w:r w:rsidR="008932AD">
        <w:rPr>
          <w:shd w:val="clear" w:color="auto" w:fill="FFFFFF"/>
        </w:rPr>
        <w:t>, башкирского, татарского</w:t>
      </w:r>
      <w:r w:rsidRPr="001523D4">
        <w:rPr>
          <w:shd w:val="clear" w:color="auto" w:fill="FFFFFF"/>
        </w:rPr>
        <w:t xml:space="preserve"> народа»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Поэтический фестиваль «Голос родной земли»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Праздник «чистого слова» «Чистое слово. Чистая речь. Чистая душа»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Развлекательная программа «Фольклорные посиделки»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Творческая мастерская «Золотая хохлома»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Творческая мастерская «Это что за хоровод в селе Дымково живёт?»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Урок-познания «Учитесь говорить п</w:t>
      </w:r>
      <w:r w:rsidR="008932AD">
        <w:rPr>
          <w:shd w:val="clear" w:color="auto" w:fill="FFFFFF"/>
        </w:rPr>
        <w:t>равильно</w:t>
      </w:r>
      <w:r w:rsidRPr="001523D4">
        <w:rPr>
          <w:shd w:val="clear" w:color="auto" w:fill="FFFFFF"/>
        </w:rPr>
        <w:t>!»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Устный журнал «История развития языка – история развития человечества»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Фольклорный вечер «Песни наших бабушек»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 xml:space="preserve">Цикл мероприятий о </w:t>
      </w:r>
      <w:r w:rsidR="008932AD">
        <w:rPr>
          <w:shd w:val="clear" w:color="auto" w:fill="FFFFFF"/>
        </w:rPr>
        <w:t>родном</w:t>
      </w:r>
      <w:r w:rsidRPr="001523D4">
        <w:rPr>
          <w:shd w:val="clear" w:color="auto" w:fill="FFFFFF"/>
        </w:rPr>
        <w:t xml:space="preserve"> языке: «И мы сохраним тебя, русская речь!» «Русский язык – наше наследие», «О сохранении </w:t>
      </w:r>
      <w:r w:rsidR="008932AD">
        <w:rPr>
          <w:shd w:val="clear" w:color="auto" w:fill="FFFFFF"/>
        </w:rPr>
        <w:t xml:space="preserve">родного </w:t>
      </w:r>
      <w:r w:rsidRPr="001523D4">
        <w:rPr>
          <w:shd w:val="clear" w:color="auto" w:fill="FFFFFF"/>
        </w:rPr>
        <w:t xml:space="preserve">языка – во весь голос», «В </w:t>
      </w:r>
      <w:r w:rsidR="008932AD">
        <w:rPr>
          <w:shd w:val="clear" w:color="auto" w:fill="FFFFFF"/>
        </w:rPr>
        <w:t>башкирской</w:t>
      </w:r>
      <w:r w:rsidRPr="001523D4">
        <w:rPr>
          <w:shd w:val="clear" w:color="auto" w:fill="FFFFFF"/>
        </w:rPr>
        <w:t xml:space="preserve"> речи – всё моё родное», «Слово </w:t>
      </w:r>
      <w:r w:rsidR="008932AD">
        <w:rPr>
          <w:shd w:val="clear" w:color="auto" w:fill="FFFFFF"/>
        </w:rPr>
        <w:t>звучит лишь в отзывчивой среде»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Час знакомства «Светлый мир народной культуры»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Час краеведения «Щедра талантам</w:t>
      </w:r>
      <w:r w:rsidR="008932AD">
        <w:rPr>
          <w:shd w:val="clear" w:color="auto" w:fill="FFFFFF"/>
        </w:rPr>
        <w:t xml:space="preserve">и земля </w:t>
      </w:r>
      <w:proofErr w:type="spellStart"/>
      <w:r w:rsidR="008932AD">
        <w:rPr>
          <w:shd w:val="clear" w:color="auto" w:fill="FFFFFF"/>
        </w:rPr>
        <w:t>Мечетлинска</w:t>
      </w:r>
      <w:r w:rsidRPr="001523D4">
        <w:rPr>
          <w:shd w:val="clear" w:color="auto" w:fill="FFFFFF"/>
        </w:rPr>
        <w:t>я</w:t>
      </w:r>
      <w:proofErr w:type="spellEnd"/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>Час книги «От аза до ижицы», «Всё началось с таблицы, свитка, бересты»</w:t>
      </w:r>
    </w:p>
    <w:p w:rsidR="008932AD" w:rsidRDefault="0022041D" w:rsidP="007A781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1523D4">
        <w:rPr>
          <w:shd w:val="clear" w:color="auto" w:fill="FFFFFF"/>
        </w:rPr>
        <w:t xml:space="preserve">Час национальной культуры «Родники </w:t>
      </w:r>
      <w:r w:rsidR="008932AD">
        <w:rPr>
          <w:shd w:val="clear" w:color="auto" w:fill="FFFFFF"/>
        </w:rPr>
        <w:t>башкирской</w:t>
      </w:r>
      <w:r w:rsidRPr="001523D4">
        <w:rPr>
          <w:shd w:val="clear" w:color="auto" w:fill="FFFFFF"/>
        </w:rPr>
        <w:t xml:space="preserve"> культуры»</w:t>
      </w:r>
    </w:p>
    <w:p w:rsidR="007A781B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«Забытые умения и ремесла»</w:t>
      </w:r>
    </w:p>
    <w:p w:rsidR="007A781B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«Народные художественные промыслы»</w:t>
      </w:r>
    </w:p>
    <w:p w:rsidR="007A781B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«В каждой избушке – свои игрушки»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«В мире нет милей и краше песен и преданий наших»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«Возвращение к истокам»</w:t>
      </w:r>
    </w:p>
    <w:p w:rsidR="000B7B13" w:rsidRDefault="00967236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A781B" w:rsidRPr="007A781B">
        <w:rPr>
          <w:rFonts w:cs="Times New Roman"/>
          <w:sz w:val="24"/>
          <w:szCs w:val="24"/>
          <w:shd w:val="clear" w:color="auto" w:fill="FFFFFF"/>
        </w:rPr>
        <w:t>«Духовность. Нравственность. Культура»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«Заветы доброй старины»</w:t>
      </w:r>
    </w:p>
    <w:p w:rsidR="000B7B13" w:rsidRDefault="00E81FBC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A781B" w:rsidRPr="007A781B">
        <w:rPr>
          <w:rFonts w:cs="Times New Roman"/>
          <w:sz w:val="24"/>
          <w:szCs w:val="24"/>
          <w:shd w:val="clear" w:color="auto" w:fill="FFFFFF"/>
        </w:rPr>
        <w:t>«Мир дому твоему: традиции и обычаи»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«Многообразие народных промыслов»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lastRenderedPageBreak/>
        <w:t>«Народным традициям жить и крепнуть»</w:t>
      </w:r>
    </w:p>
    <w:p w:rsidR="000B7B13" w:rsidRDefault="00967236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A781B" w:rsidRPr="007A781B">
        <w:rPr>
          <w:rFonts w:cs="Times New Roman"/>
          <w:sz w:val="24"/>
          <w:szCs w:val="24"/>
          <w:shd w:val="clear" w:color="auto" w:fill="FFFFFF"/>
        </w:rPr>
        <w:t>«Старинные народные игры»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«Традиции живая нить»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«Традиции хранить и умножать»</w:t>
      </w:r>
    </w:p>
    <w:p w:rsidR="000B7B13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«Традиции. Духовность. Возрождение»</w:t>
      </w:r>
    </w:p>
    <w:p w:rsidR="007A781B" w:rsidRDefault="007A781B" w:rsidP="000B7B13">
      <w:pPr>
        <w:pStyle w:val="a5"/>
        <w:numPr>
          <w:ilvl w:val="0"/>
          <w:numId w:val="7"/>
        </w:numPr>
        <w:shd w:val="clear" w:color="auto" w:fill="FFFFFF"/>
        <w:spacing w:after="225"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r w:rsidRPr="007A781B">
        <w:rPr>
          <w:rFonts w:cs="Times New Roman"/>
          <w:sz w:val="24"/>
          <w:szCs w:val="24"/>
          <w:shd w:val="clear" w:color="auto" w:fill="FFFFFF"/>
        </w:rPr>
        <w:t>«Я люблю твою, Россия, старину»</w:t>
      </w:r>
    </w:p>
    <w:p w:rsidR="004B6618" w:rsidRDefault="004B6618" w:rsidP="00E81FBC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592C2C" w:rsidRPr="00E71E62" w:rsidRDefault="00592C2C" w:rsidP="00E81FBC">
      <w:pPr>
        <w:shd w:val="clear" w:color="auto" w:fill="FFFFFF"/>
        <w:spacing w:line="360" w:lineRule="auto"/>
        <w:jc w:val="center"/>
        <w:outlineLvl w:val="0"/>
        <w:rPr>
          <w:b/>
        </w:rPr>
      </w:pPr>
      <w:r w:rsidRPr="00E71E62">
        <w:rPr>
          <w:b/>
        </w:rPr>
        <w:t>Электронные ресурсы: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7" w:history="1">
        <w:r w:rsidR="00592C2C" w:rsidRPr="00592C2C">
          <w:rPr>
            <w:rStyle w:val="a6"/>
          </w:rPr>
          <w:t>Внеклассное мероприятие «Фольклор - душа народная»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8" w:history="1">
        <w:r w:rsidR="00592C2C" w:rsidRPr="00592C2C">
          <w:rPr>
            <w:rStyle w:val="a6"/>
          </w:rPr>
          <w:t>Проект «Народный калейдоскоп» по возрождению народных традиций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9" w:history="1">
        <w:r w:rsidR="00592C2C" w:rsidRPr="00592C2C">
          <w:rPr>
            <w:rStyle w:val="a6"/>
          </w:rPr>
          <w:t>Проект «Культурное наследие России»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0" w:history="1">
        <w:r w:rsidR="00592C2C" w:rsidRPr="00592C2C">
          <w:rPr>
            <w:rStyle w:val="a6"/>
          </w:rPr>
          <w:t>Сборник сценариев «Работа библиотек по популяризации народной культуры. Фольклорные праздники в библиотеке»</w:t>
        </w:r>
      </w:hyperlink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1" w:history="1">
        <w:r w:rsidR="00592C2C" w:rsidRPr="0049612B">
          <w:rPr>
            <w:rStyle w:val="a6"/>
          </w:rPr>
          <w:t>Сценарий внеклассного мероприятия «Многообразие русского фольклора»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2" w:history="1">
        <w:r w:rsidR="00592C2C" w:rsidRPr="0049612B">
          <w:rPr>
            <w:rStyle w:val="a6"/>
          </w:rPr>
          <w:t>Сценарий внеклассного мероприятия «Народные промыслы России»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3" w:history="1">
        <w:r w:rsidR="00592C2C" w:rsidRPr="00A35A26">
          <w:rPr>
            <w:rStyle w:val="a6"/>
          </w:rPr>
          <w:t>Сценарий мероприятия «Народный мастер - это сила»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4" w:history="1">
        <w:r w:rsidR="00592C2C" w:rsidRPr="00E71E62">
          <w:rPr>
            <w:rStyle w:val="a6"/>
          </w:rPr>
          <w:t>Сценарий мероприятия «Русские народные промыслы»</w:t>
        </w:r>
      </w:hyperlink>
      <w:r w:rsidR="00592C2C">
        <w:t xml:space="preserve"> </w:t>
      </w:r>
    </w:p>
    <w:p w:rsidR="00592C2C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hyperlink r:id="rId15" w:history="1">
        <w:r w:rsidR="00592C2C" w:rsidRPr="00E71E62">
          <w:rPr>
            <w:rStyle w:val="a6"/>
          </w:rPr>
          <w:t>Сценарий проведения фольклорного фестиваля «Русь традициями славится»</w:t>
        </w:r>
      </w:hyperlink>
      <w:r w:rsidR="00592C2C">
        <w:t xml:space="preserve"> </w:t>
      </w:r>
    </w:p>
    <w:p w:rsidR="00592C2C" w:rsidRDefault="008E3744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r>
        <w:t xml:space="preserve"> </w:t>
      </w:r>
      <w:hyperlink r:id="rId16" w:history="1">
        <w:r w:rsidR="00592C2C" w:rsidRPr="00E71E62">
          <w:rPr>
            <w:rStyle w:val="a6"/>
          </w:rPr>
          <w:t>Сценарий фольклорного праздника «Путешествие в Фольклор Град»</w:t>
        </w:r>
      </w:hyperlink>
      <w:r w:rsidR="00592C2C">
        <w:t xml:space="preserve"> </w:t>
      </w:r>
    </w:p>
    <w:p w:rsidR="00592C2C" w:rsidRDefault="008E3744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</w:pPr>
      <w:r>
        <w:t xml:space="preserve"> </w:t>
      </w:r>
      <w:hyperlink r:id="rId17" w:history="1">
        <w:r w:rsidR="00592C2C" w:rsidRPr="00E71E62">
          <w:rPr>
            <w:rStyle w:val="a6"/>
          </w:rPr>
          <w:t>Сценарий фольклорного праздника: «На завалинке»</w:t>
        </w:r>
      </w:hyperlink>
      <w:r w:rsidR="00592C2C">
        <w:t xml:space="preserve"> </w:t>
      </w:r>
    </w:p>
    <w:p w:rsidR="00592C2C" w:rsidRPr="008E3744" w:rsidRDefault="00ED0F0E" w:rsidP="008E3744">
      <w:pPr>
        <w:pStyle w:val="a5"/>
        <w:numPr>
          <w:ilvl w:val="0"/>
          <w:numId w:val="9"/>
        </w:numPr>
        <w:shd w:val="clear" w:color="auto" w:fill="FFFFFF"/>
        <w:spacing w:line="360" w:lineRule="auto"/>
        <w:outlineLvl w:val="0"/>
        <w:rPr>
          <w:rFonts w:cs="Times New Roman"/>
          <w:sz w:val="24"/>
          <w:szCs w:val="24"/>
          <w:shd w:val="clear" w:color="auto" w:fill="FFFFFF"/>
        </w:rPr>
      </w:pPr>
      <w:hyperlink r:id="rId18" w:history="1">
        <w:r w:rsidR="00592C2C" w:rsidRPr="00E71E62">
          <w:rPr>
            <w:rStyle w:val="a6"/>
          </w:rPr>
          <w:t>Сценарий фольклорных посиделок в библиотеке «Ах село моё село»</w:t>
        </w:r>
      </w:hyperlink>
      <w:r w:rsidR="00592C2C">
        <w:t xml:space="preserve"> </w:t>
      </w:r>
    </w:p>
    <w:p w:rsidR="007A781B" w:rsidRDefault="007A781B" w:rsidP="000B7B13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</w:p>
    <w:p w:rsidR="00797063" w:rsidRDefault="007678F7" w:rsidP="00797063">
      <w:pPr>
        <w:pStyle w:val="a3"/>
        <w:shd w:val="clear" w:color="auto" w:fill="FFFFFF"/>
        <w:spacing w:after="0" w:afterAutospacing="0" w:line="360" w:lineRule="auto"/>
        <w:jc w:val="center"/>
        <w:rPr>
          <w:b/>
          <w:bCs/>
          <w:sz w:val="28"/>
          <w:szCs w:val="28"/>
        </w:rPr>
      </w:pPr>
      <w:r w:rsidRPr="00E81FBC">
        <w:rPr>
          <w:b/>
          <w:bCs/>
          <w:sz w:val="28"/>
          <w:szCs w:val="28"/>
        </w:rPr>
        <w:t>Цитаты для выставок</w:t>
      </w:r>
    </w:p>
    <w:p w:rsidR="007678F7" w:rsidRPr="001523D4" w:rsidRDefault="007678F7" w:rsidP="0079706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523D4">
        <w:t>«Самым высоким видом искусства,</w:t>
      </w:r>
      <w:r w:rsidR="00797063">
        <w:t xml:space="preserve"> </w:t>
      </w:r>
      <w:r w:rsidRPr="001523D4">
        <w:t>самым талантливым, самым гениальным является народное искусство, то есть то, что народом сохранено, что запечатлено народом, что народ пронёс через столетия… В народе не сможет сохраниться то искусство, которое не представляет ценности…»</w:t>
      </w:r>
      <w:r w:rsidR="00797063">
        <w:t xml:space="preserve">.  </w:t>
      </w:r>
      <w:proofErr w:type="spellStart"/>
      <w:r w:rsidRPr="001523D4">
        <w:t>Б.М.Неменский</w:t>
      </w:r>
      <w:proofErr w:type="spellEnd"/>
    </w:p>
    <w:p w:rsidR="007678F7" w:rsidRPr="001523D4" w:rsidRDefault="007678F7" w:rsidP="00797063">
      <w:pPr>
        <w:pStyle w:val="a3"/>
        <w:shd w:val="clear" w:color="auto" w:fill="FFFFFF"/>
        <w:spacing w:line="360" w:lineRule="auto"/>
        <w:ind w:firstLine="708"/>
        <w:jc w:val="both"/>
      </w:pPr>
      <w:r w:rsidRPr="001523D4">
        <w:lastRenderedPageBreak/>
        <w:t>«Культура представляет главный смысл и главную ценность существования как отдельных народов и малых этносов, так и государств. Вне культуры самостоятельное существование их лишается смысла». </w:t>
      </w:r>
      <w:r w:rsidR="00797063">
        <w:t xml:space="preserve"> </w:t>
      </w:r>
      <w:r w:rsidRPr="001523D4">
        <w:t>Д. С. Лихачев </w:t>
      </w:r>
    </w:p>
    <w:p w:rsidR="00797063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 xml:space="preserve">Общая культура – это то, что позволяет человеку чувствовать всей душой солидарность с другими во времени и пространстве – как с людьми своего поколения, так и с ушедшими поколениями и </w:t>
      </w:r>
      <w:proofErr w:type="gramStart"/>
      <w:r w:rsidR="007678F7" w:rsidRPr="001523D4">
        <w:t>с поколениями</w:t>
      </w:r>
      <w:proofErr w:type="gramEnd"/>
      <w:r w:rsidR="007678F7" w:rsidRPr="001523D4">
        <w:t xml:space="preserve"> грядущими</w:t>
      </w:r>
      <w:r>
        <w:t>»</w:t>
      </w:r>
      <w:r w:rsidR="007678F7" w:rsidRPr="001523D4">
        <w:t>. Ланжевен</w:t>
      </w:r>
    </w:p>
    <w:p w:rsidR="007678F7" w:rsidRPr="001523D4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>Культура есть память. Поэтому она связана с историей, всегда подразумевает непрерывность нравственной, интеллектуальной, духовной жизни человека, общества и человечества</w:t>
      </w:r>
      <w:r>
        <w:t>»</w:t>
      </w:r>
      <w:r w:rsidR="007678F7" w:rsidRPr="001523D4">
        <w:t>. </w:t>
      </w:r>
      <w:r>
        <w:t xml:space="preserve"> </w:t>
      </w:r>
      <w:r w:rsidR="007678F7" w:rsidRPr="001523D4">
        <w:t>Ю. М. Лотман </w:t>
      </w:r>
    </w:p>
    <w:p w:rsidR="007678F7" w:rsidRPr="001523D4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 xml:space="preserve">Культура связана с культом, она из религиозного культа развивается… Культура связана с культом предков, с преданиями и традициями. Она полна священной символики, в ней даны знания и подобия другой духовной </w:t>
      </w:r>
      <w:proofErr w:type="gramStart"/>
      <w:r w:rsidR="007678F7" w:rsidRPr="001523D4">
        <w:t>действительности..</w:t>
      </w:r>
      <w:proofErr w:type="gramEnd"/>
      <w:r w:rsidR="007678F7" w:rsidRPr="001523D4">
        <w:t xml:space="preserve"> Всякая культура (даже материальная культура) есть культура духа, всякая культура имеет духовную основу – она есть продукт творческой работы духа над природными стихиями</w:t>
      </w:r>
      <w:r>
        <w:t>»</w:t>
      </w:r>
      <w:r w:rsidR="007678F7" w:rsidRPr="001523D4">
        <w:t>. </w:t>
      </w:r>
      <w:r>
        <w:t xml:space="preserve"> </w:t>
      </w:r>
      <w:r w:rsidR="007678F7" w:rsidRPr="001523D4">
        <w:t> Н. А. Бердяев. </w:t>
      </w:r>
    </w:p>
    <w:p w:rsidR="00797063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>Памятники культуры – это генераторы духовной энергии, вложенной в них теми людьми, которые их создавали, а также теми людьми, которые на протяжении многих веков им поклонялись. Разрушая памятники культуры, мы разрушаем самое ценное – духовную энергию народа</w:t>
      </w:r>
      <w:r>
        <w:t>»</w:t>
      </w:r>
      <w:r w:rsidR="007678F7" w:rsidRPr="001523D4">
        <w:t>. </w:t>
      </w:r>
      <w:r>
        <w:t xml:space="preserve"> </w:t>
      </w:r>
      <w:r w:rsidR="007678F7" w:rsidRPr="001523D4">
        <w:t>Федор Абрамов.</w:t>
      </w:r>
    </w:p>
    <w:p w:rsidR="00797063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>Культура объединяет все стороны человеческой личности. Нельзя быть культурным в одной области и оставаться невежественным в другой. Уважение к разным сторонам культуры, к разным ее формам — вот черта истинно культурного человека</w:t>
      </w:r>
      <w:r>
        <w:t>»</w:t>
      </w:r>
      <w:r w:rsidR="007678F7" w:rsidRPr="001523D4">
        <w:t>. Д.С. Лихачев</w:t>
      </w:r>
    </w:p>
    <w:p w:rsidR="007678F7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  <w:r>
        <w:t>«</w:t>
      </w:r>
      <w:r w:rsidR="007678F7" w:rsidRPr="001523D4">
        <w:t>Память</w:t>
      </w:r>
      <w:r>
        <w:t xml:space="preserve"> </w:t>
      </w:r>
      <w:r w:rsidR="007678F7" w:rsidRPr="001523D4">
        <w:t>— основа совести и нравственности, память — основа культуры, „накопленной“ культуры, память — одна из основ поэзии — эстетического понимания культурных ценностей. Хранить память, беречь память — это наш нравственный долг перед самими собой и перед потомками. Память — наше богатство</w:t>
      </w:r>
      <w:r>
        <w:t>»</w:t>
      </w:r>
      <w:r w:rsidR="007678F7" w:rsidRPr="001523D4">
        <w:t>.</w:t>
      </w:r>
      <w:r>
        <w:t xml:space="preserve"> </w:t>
      </w:r>
      <w:r w:rsidR="007678F7" w:rsidRPr="001523D4">
        <w:t>Д.С. Лихачев</w:t>
      </w:r>
    </w:p>
    <w:p w:rsidR="00797063" w:rsidRDefault="00797063" w:rsidP="00797063">
      <w:pPr>
        <w:pStyle w:val="a3"/>
        <w:shd w:val="clear" w:color="auto" w:fill="FFFFFF"/>
        <w:spacing w:line="360" w:lineRule="auto"/>
        <w:ind w:firstLine="708"/>
        <w:jc w:val="both"/>
      </w:pPr>
    </w:p>
    <w:p w:rsidR="004B6618" w:rsidRDefault="004B6618" w:rsidP="00797063">
      <w:pPr>
        <w:pStyle w:val="a3"/>
        <w:shd w:val="clear" w:color="auto" w:fill="FFFFFF"/>
        <w:spacing w:line="360" w:lineRule="auto"/>
        <w:ind w:firstLine="708"/>
        <w:jc w:val="both"/>
      </w:pPr>
    </w:p>
    <w:p w:rsidR="004B6618" w:rsidRDefault="004B6618" w:rsidP="00797063">
      <w:pPr>
        <w:pStyle w:val="a3"/>
        <w:shd w:val="clear" w:color="auto" w:fill="FFFFFF"/>
        <w:spacing w:line="360" w:lineRule="auto"/>
        <w:ind w:firstLine="708"/>
        <w:jc w:val="both"/>
      </w:pPr>
    </w:p>
    <w:p w:rsidR="00797063" w:rsidRDefault="004B6618" w:rsidP="00797063">
      <w:pPr>
        <w:pStyle w:val="a3"/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  <w:r w:rsidRPr="001523D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264048</wp:posOffset>
            </wp:positionH>
            <wp:positionV relativeFrom="paragraph">
              <wp:posOffset>6318623</wp:posOffset>
            </wp:positionV>
            <wp:extent cx="5561703" cy="2823070"/>
            <wp:effectExtent l="0" t="0" r="1270" b="0"/>
            <wp:wrapTight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ight>
            <wp:docPr id="4" name="Рисунок 4" descr="https://blogger.googleusercontent.com/img/a/AVvXsEhwSbxATipMp6WhfXFHAU8IjK3YwCEXIWs7hxU6VEhaLw-n-bE2AZXvVJtI1NGfHfoLvvXd9SEQJZILfJRJalYt2-CDhxQPek3TeVXI_RLPs0-DD17iykUotFu2XlTp5_kZ8G9BQFTu2IuR0MBE1sValrzFn_iXKZEdeL8qV1S-Y4ZBQf1Max89hpl1=s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ger.googleusercontent.com/img/a/AVvXsEhwSbxATipMp6WhfXFHAU8IjK3YwCEXIWs7hxU6VEhaLw-n-bE2AZXvVJtI1NGfHfoLvvXd9SEQJZILfJRJalYt2-CDhxQPek3TeVXI_RLPs0-DD17iykUotFu2XlTp5_kZ8G9BQFTu2IuR0MBE1sValrzFn_iXKZEdeL8qV1S-Y4ZBQf1Max89hpl1=s6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03" cy="28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D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3894455</wp:posOffset>
            </wp:positionV>
            <wp:extent cx="5819775" cy="2149475"/>
            <wp:effectExtent l="0" t="0" r="9525" b="3175"/>
            <wp:wrapTight wrapText="bothSides">
              <wp:wrapPolygon edited="0">
                <wp:start x="0" y="0"/>
                <wp:lineTo x="0" y="21440"/>
                <wp:lineTo x="21565" y="21440"/>
                <wp:lineTo x="21565" y="0"/>
                <wp:lineTo x="0" y="0"/>
              </wp:wrapPolygon>
            </wp:wrapTight>
            <wp:docPr id="2" name="Рисунок 2" descr="https://blogger.googleusercontent.com/img/a/AVvXsEhh6lCgalDXSRSTv5nPIBKDDybAg7dJoLDGQjglYSVyhNFPF4fFp6O_ctcW49MKfB6Qzu21YxVSgB_XpRXut0zr0CJdr1S45Gbe_DhXQNF5LlVv8DkCXcMJQ8Uelxa_8g-5yjZLUKSiB1FdW4_RaStLqVi2y6tm8i49T0TL1KD47dQbEGamGyjDuQ_b=s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a/AVvXsEhh6lCgalDXSRSTv5nPIBKDDybAg7dJoLDGQjglYSVyhNFPF4fFp6O_ctcW49MKfB6Qzu21YxVSgB_XpRXut0zr0CJdr1S45Gbe_DhXQNF5LlVv8DkCXcMJQ8Uelxa_8g-5yjZLUKSiB1FdW4_RaStLqVi2y6tm8i49T0TL1KD47dQbEGamGyjDuQ_b=s9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r="7624"/>
                    <a:stretch/>
                  </pic:blipFill>
                  <pic:spPr bwMode="auto">
                    <a:xfrm>
                      <a:off x="0" y="0"/>
                      <a:ext cx="58197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D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263973</wp:posOffset>
            </wp:positionH>
            <wp:positionV relativeFrom="paragraph">
              <wp:posOffset>366171</wp:posOffset>
            </wp:positionV>
            <wp:extent cx="5431155" cy="3399790"/>
            <wp:effectExtent l="0" t="0" r="0" b="0"/>
            <wp:wrapTight wrapText="bothSides">
              <wp:wrapPolygon edited="0">
                <wp:start x="0" y="0"/>
                <wp:lineTo x="0" y="21422"/>
                <wp:lineTo x="21517" y="21422"/>
                <wp:lineTo x="21517" y="0"/>
                <wp:lineTo x="0" y="0"/>
              </wp:wrapPolygon>
            </wp:wrapTight>
            <wp:docPr id="10" name="Рисунок 10" descr="https://blogger.googleusercontent.com/img/a/AVvXsEhTaT2boSg0PipNkpfzDZXfOjpJkdoHmoRyz_ArEzqMmPZAh-sV6LSFboL9PJPFH3lsGGNbiI9_5Cc5mlsxboauX4yUQn7zmqmIUeNymq-mcriI58AUIhSr5D8V3dcQloOBQkM_JRiQ6U7jBwVemncDhfINdxyvowPw1Hhm-mxge6QfNGy7cxcyo27U=s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ger.googleusercontent.com/img/a/AVvXsEhTaT2boSg0PipNkpfzDZXfOjpJkdoHmoRyz_ArEzqMmPZAh-sV6LSFboL9PJPFH3lsGGNbiI9_5Cc5mlsxboauX4yUQn7zmqmIUeNymq-mcriI58AUIhSr5D8V3dcQloOBQkM_JRiQ6U7jBwVemncDhfINdxyvowPw1Hhm-mxge6QfNGy7cxcyo27U=s10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63" w:rsidRPr="00797063">
        <w:rPr>
          <w:b/>
          <w:sz w:val="28"/>
          <w:szCs w:val="28"/>
        </w:rPr>
        <w:t>Картинки</w:t>
      </w:r>
      <w:r w:rsidR="00797063">
        <w:rPr>
          <w:b/>
          <w:sz w:val="28"/>
          <w:szCs w:val="28"/>
        </w:rPr>
        <w:t xml:space="preserve"> </w:t>
      </w:r>
    </w:p>
    <w:p w:rsidR="00D84326" w:rsidRDefault="00D84326" w:rsidP="00797063">
      <w:pPr>
        <w:shd w:val="clear" w:color="auto" w:fill="FFFFFF"/>
        <w:spacing w:after="225"/>
        <w:jc w:val="center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D84326" w:rsidRDefault="00D84326" w:rsidP="00797063">
      <w:pPr>
        <w:shd w:val="clear" w:color="auto" w:fill="FFFFFF"/>
        <w:spacing w:after="225"/>
        <w:jc w:val="center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1523D4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1733" cy="3969572"/>
            <wp:effectExtent l="0" t="0" r="4445" b="0"/>
            <wp:docPr id="6" name="Рисунок 6" descr="https://blogger.googleusercontent.com/img/a/AVvXsEjFMugx_dC17fwa9wW3aaD2ygwFaEGtvWNc0k95AcFW6qJFMZ2TZOwXbGk0oYR3iobCEh-pWDI2GEU0NlDtkzUkMQClZL9zZc10ev4RZPNakOZ0hc1ieNtpNaSmztyz0uapmAepBSJoZQiz9utMHWhgpphTqpUHRGaqjKVU2wSa3nVOvdlrjf0WZYa-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ger.googleusercontent.com/img/a/AVvXsEjFMugx_dC17fwa9wW3aaD2ygwFaEGtvWNc0k95AcFW6qJFMZ2TZOwXbGk0oYR3iobCEh-pWDI2GEU0NlDtkzUkMQClZL9zZc10ev4RZPNakOZ0hc1ieNtpNaSmztyz0uapmAepBSJoZQiz9utMHWhgpphTqpUHRGaqjKVU2wSa3nVOvdlrjf0WZYa-=s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15" cy="39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3" w:rsidRPr="001523D4" w:rsidRDefault="00797063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D84326" w:rsidRPr="001523D4" w:rsidRDefault="00D84326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1523D4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7740"/>
            <wp:effectExtent l="0" t="0" r="3175" b="0"/>
            <wp:docPr id="7" name="Рисунок 7" descr="https://blogger.googleusercontent.com/img/a/AVvXsEiRHbVQP7p8GnvH5YXmlDKNiiWA3BzZKTQVhwFgjlc68G655fchU43kUGMOKrqbxP73LdN_XRrnE0Eq_TQpAhY4UhwqjLCufdUygAihuFlSsrhF-ii732lY7wz7kRijnWJT1-vG7kvWm399WecoaxoFEgVusBLxUiqZbPuM5p5PwlQlInsfAtRFXmYK=s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ger.googleusercontent.com/img/a/AVvXsEiRHbVQP7p8GnvH5YXmlDKNiiWA3BzZKTQVhwFgjlc68G655fchU43kUGMOKrqbxP73LdN_XRrnE0Eq_TQpAhY4UhwqjLCufdUygAihuFlSsrhF-ii732lY7wz7kRijnWJT1-vG7kvWm399WecoaxoFEgVusBLxUiqZbPuM5p5PwlQlInsfAtRFXmYK=s12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26" w:rsidRDefault="00D84326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1523D4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73525"/>
            <wp:effectExtent l="0" t="0" r="3175" b="0"/>
            <wp:docPr id="8" name="Рисунок 8" descr="https://blogger.googleusercontent.com/img/a/AVvXsEiJgGhBpuC80qVK-TwWMN3DP7yPHF3e6C1gkMT6QejP3kCO9fX-J2AlZ7qTiTHE9K0cOX7REOsirnj6NxadTzTmI-bEmBBh8V4QyIXH1i1CUdWCRdMx-hRf7Rz16RGzXNHN6vsz4Dkvdi4lfR1LQO2ja3vO249IwHfgxQDlC8AZAw2rgBfkjiE-m33_=s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ger.googleusercontent.com/img/a/AVvXsEiJgGhBpuC80qVK-TwWMN3DP7yPHF3e6C1gkMT6QejP3kCO9fX-J2AlZ7qTiTHE9K0cOX7REOsirnj6NxadTzTmI-bEmBBh8V4QyIXH1i1CUdWCRdMx-hRf7Rz16RGzXNHN6vsz4Dkvdi4lfR1LQO2ja3vO249IwHfgxQDlC8AZAw2rgBfkjiE-m33_=s12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2C" w:rsidRDefault="00CC7F2C" w:rsidP="00A45994">
      <w:pPr>
        <w:shd w:val="clear" w:color="auto" w:fill="FFFFFF"/>
        <w:spacing w:after="225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</w:p>
    <w:p w:rsidR="004B6618" w:rsidRPr="004B6618" w:rsidRDefault="00827AFE" w:rsidP="004B6618">
      <w:pPr>
        <w:shd w:val="clear" w:color="auto" w:fill="FFFFFF"/>
        <w:spacing w:after="225"/>
        <w:jc w:val="center"/>
        <w:outlineLvl w:val="0"/>
        <w:rPr>
          <w:b/>
        </w:rPr>
      </w:pPr>
      <w:r w:rsidRPr="004B6618">
        <w:rPr>
          <w:b/>
        </w:rPr>
        <w:t>Календарь фольклорных дат и праздников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4B6618">
        <w:rPr>
          <w:b/>
          <w:sz w:val="24"/>
          <w:szCs w:val="24"/>
        </w:rPr>
        <w:t>1 января</w:t>
      </w:r>
      <w:r w:rsidRPr="004B6618">
        <w:rPr>
          <w:sz w:val="24"/>
          <w:szCs w:val="24"/>
        </w:rPr>
        <w:t xml:space="preserve"> – День былинного богатыря Ильи Муромца: Главный герой былин, богатырь, воплощающий народный идеал героя-воина.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4B6618">
        <w:rPr>
          <w:b/>
          <w:sz w:val="24"/>
          <w:szCs w:val="24"/>
        </w:rPr>
        <w:t>6 января</w:t>
      </w:r>
      <w:r w:rsidRPr="004B6618">
        <w:rPr>
          <w:sz w:val="24"/>
          <w:szCs w:val="24"/>
        </w:rPr>
        <w:t xml:space="preserve"> – Рождественский сочельник: День (</w:t>
      </w:r>
      <w:proofErr w:type="spellStart"/>
      <w:r w:rsidRPr="004B6618">
        <w:rPr>
          <w:sz w:val="24"/>
          <w:szCs w:val="24"/>
        </w:rPr>
        <w:t>навечерие</w:t>
      </w:r>
      <w:proofErr w:type="spellEnd"/>
      <w:r w:rsidRPr="004B6618">
        <w:rPr>
          <w:sz w:val="24"/>
          <w:szCs w:val="24"/>
        </w:rPr>
        <w:t xml:space="preserve">) накануне празднования Рождества. На Руси с последним днём Рождественского поста связано много добрых традиций.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4B6618">
        <w:rPr>
          <w:b/>
          <w:sz w:val="24"/>
          <w:szCs w:val="24"/>
        </w:rPr>
        <w:t>6 января</w:t>
      </w:r>
      <w:r w:rsidRPr="004B6618">
        <w:rPr>
          <w:sz w:val="24"/>
          <w:szCs w:val="24"/>
        </w:rPr>
        <w:t xml:space="preserve"> – Коляда: Традиционный праздник языческого происхождения у славянских народов, связанный с зимним солнцестоянием. Дата празднования — в ночь с 6 января по 7 января. Значение праздника - поворот солнца с зимы на лето.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4B6618">
        <w:rPr>
          <w:b/>
          <w:sz w:val="24"/>
          <w:szCs w:val="24"/>
        </w:rPr>
        <w:t>7 января</w:t>
      </w:r>
      <w:r w:rsidRPr="004B6618">
        <w:rPr>
          <w:sz w:val="24"/>
          <w:szCs w:val="24"/>
        </w:rPr>
        <w:t xml:space="preserve"> – Рождество: 7 января является официальным выходным днем в России. Эта дата является не только общенациональным торжеством, но и достоянием русской культуры.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4B6618">
        <w:rPr>
          <w:b/>
          <w:sz w:val="24"/>
          <w:szCs w:val="24"/>
        </w:rPr>
        <w:t>13 января</w:t>
      </w:r>
      <w:r w:rsidRPr="004B6618">
        <w:rPr>
          <w:sz w:val="24"/>
          <w:szCs w:val="24"/>
        </w:rPr>
        <w:t xml:space="preserve"> – день рождения И.А. Худякова: Иван Александрович Худяков - русский революционер, фольклорист и этнограф. «Великорусские сказки».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18 января</w:t>
      </w:r>
      <w:r w:rsidRPr="004B6618">
        <w:rPr>
          <w:sz w:val="24"/>
          <w:szCs w:val="24"/>
        </w:rPr>
        <w:t xml:space="preserve"> – Святки. Крещенский сочельник: Завершает период святок. Крещенский сочельник (</w:t>
      </w:r>
      <w:proofErr w:type="spellStart"/>
      <w:r w:rsidRPr="004B6618">
        <w:rPr>
          <w:sz w:val="24"/>
          <w:szCs w:val="24"/>
        </w:rPr>
        <w:t>сочевник</w:t>
      </w:r>
      <w:proofErr w:type="spellEnd"/>
      <w:r w:rsidRPr="004B6618">
        <w:rPr>
          <w:sz w:val="24"/>
          <w:szCs w:val="24"/>
        </w:rPr>
        <w:t xml:space="preserve">) – народное название дня накануне праздника Крещения Господня, происходящее от слова «сочиво» - сваренные зерна пшеницы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18 января</w:t>
      </w:r>
      <w:r w:rsidRPr="004B6618">
        <w:rPr>
          <w:sz w:val="24"/>
          <w:szCs w:val="24"/>
        </w:rPr>
        <w:t xml:space="preserve"> – Международный день снеговика: «18» – цифра символизирует снеговика с метлой. Легенда: если вылепить снеговика из свежевыпавшего снега и шепнуть ему на ухо желание, оно обязательно исполнится, когда растает снеговик.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lastRenderedPageBreak/>
        <w:t>19 января</w:t>
      </w:r>
      <w:r w:rsidRPr="004B6618">
        <w:rPr>
          <w:sz w:val="24"/>
          <w:szCs w:val="24"/>
        </w:rPr>
        <w:t xml:space="preserve"> – Крещение: Праздник именуют по-разному: Крещение и Богоявление, </w:t>
      </w:r>
      <w:proofErr w:type="spellStart"/>
      <w:r w:rsidRPr="004B6618">
        <w:rPr>
          <w:sz w:val="24"/>
          <w:szCs w:val="24"/>
        </w:rPr>
        <w:t>Водокрест</w:t>
      </w:r>
      <w:proofErr w:type="spellEnd"/>
      <w:r w:rsidRPr="004B6618">
        <w:rPr>
          <w:sz w:val="24"/>
          <w:szCs w:val="24"/>
        </w:rPr>
        <w:t xml:space="preserve">, </w:t>
      </w:r>
      <w:proofErr w:type="spellStart"/>
      <w:r w:rsidRPr="004B6618">
        <w:rPr>
          <w:sz w:val="24"/>
          <w:szCs w:val="24"/>
        </w:rPr>
        <w:t>Водокрещи</w:t>
      </w:r>
      <w:proofErr w:type="spellEnd"/>
      <w:r w:rsidRPr="004B6618">
        <w:rPr>
          <w:sz w:val="24"/>
          <w:szCs w:val="24"/>
        </w:rPr>
        <w:t xml:space="preserve">, Иорданов день и Иордань. Празднование «обросло» не только церковными обрядами, но и народными обычаями, </w:t>
      </w:r>
      <w:proofErr w:type="spellStart"/>
      <w:r w:rsidRPr="004B6618">
        <w:rPr>
          <w:sz w:val="24"/>
          <w:szCs w:val="24"/>
        </w:rPr>
        <w:t>связаны</w:t>
      </w:r>
      <w:r w:rsidR="00935548">
        <w:rPr>
          <w:sz w:val="24"/>
          <w:szCs w:val="24"/>
        </w:rPr>
        <w:t>ми</w:t>
      </w:r>
      <w:proofErr w:type="spellEnd"/>
      <w:r w:rsidRPr="004B6618">
        <w:rPr>
          <w:sz w:val="24"/>
          <w:szCs w:val="24"/>
        </w:rPr>
        <w:t xml:space="preserve"> с освященной водой.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10 февраля</w:t>
      </w:r>
      <w:r w:rsidRPr="004B6618">
        <w:rPr>
          <w:sz w:val="24"/>
          <w:szCs w:val="24"/>
        </w:rPr>
        <w:t xml:space="preserve"> – </w:t>
      </w:r>
      <w:proofErr w:type="spellStart"/>
      <w:r w:rsidRPr="004B6618">
        <w:rPr>
          <w:sz w:val="24"/>
          <w:szCs w:val="24"/>
        </w:rPr>
        <w:t>Кудесы</w:t>
      </w:r>
      <w:proofErr w:type="spellEnd"/>
      <w:r w:rsidRPr="004B6618">
        <w:rPr>
          <w:sz w:val="24"/>
          <w:szCs w:val="24"/>
        </w:rPr>
        <w:t>. День рождения Домового: День угощения домового. Слово «</w:t>
      </w:r>
      <w:proofErr w:type="spellStart"/>
      <w:r w:rsidRPr="004B6618">
        <w:rPr>
          <w:sz w:val="24"/>
          <w:szCs w:val="24"/>
        </w:rPr>
        <w:t>кудесничать</w:t>
      </w:r>
      <w:proofErr w:type="spellEnd"/>
      <w:r w:rsidRPr="004B6618">
        <w:rPr>
          <w:sz w:val="24"/>
          <w:szCs w:val="24"/>
        </w:rPr>
        <w:t>» означает «проказничать, шалить». А еще «</w:t>
      </w:r>
      <w:proofErr w:type="spellStart"/>
      <w:r w:rsidRPr="004B6618">
        <w:rPr>
          <w:sz w:val="24"/>
          <w:szCs w:val="24"/>
        </w:rPr>
        <w:t>кудесами</w:t>
      </w:r>
      <w:proofErr w:type="spellEnd"/>
      <w:r w:rsidRPr="004B6618">
        <w:rPr>
          <w:sz w:val="24"/>
          <w:szCs w:val="24"/>
        </w:rPr>
        <w:t>» раньше называли бубен — один из древнейших музыкальных инструментов, который ис</w:t>
      </w:r>
      <w:r w:rsidR="00935548">
        <w:rPr>
          <w:sz w:val="24"/>
          <w:szCs w:val="24"/>
        </w:rPr>
        <w:t>пользовали для общения с духами.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15 февраля</w:t>
      </w:r>
      <w:r w:rsidRPr="004B6618">
        <w:rPr>
          <w:sz w:val="24"/>
          <w:szCs w:val="24"/>
        </w:rPr>
        <w:t xml:space="preserve"> – Сретение: </w:t>
      </w:r>
      <w:proofErr w:type="gramStart"/>
      <w:r w:rsidRPr="004B6618">
        <w:rPr>
          <w:sz w:val="24"/>
          <w:szCs w:val="24"/>
        </w:rPr>
        <w:t>В</w:t>
      </w:r>
      <w:proofErr w:type="gramEnd"/>
      <w:r w:rsidRPr="004B6618">
        <w:rPr>
          <w:sz w:val="24"/>
          <w:szCs w:val="24"/>
        </w:rPr>
        <w:t xml:space="preserve"> народных традициях 15 февраля смешались христианские и языческие элементы. </w:t>
      </w:r>
      <w:r w:rsidR="00935548">
        <w:rPr>
          <w:sz w:val="24"/>
          <w:szCs w:val="24"/>
        </w:rPr>
        <w:t>В</w:t>
      </w:r>
      <w:r w:rsidRPr="004B6618">
        <w:rPr>
          <w:sz w:val="24"/>
          <w:szCs w:val="24"/>
        </w:rPr>
        <w:t xml:space="preserve"> Иерусалимском храме нашлась аналогия: встреча зимы и весны.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16 февраля</w:t>
      </w:r>
      <w:r w:rsidRPr="004B6618">
        <w:rPr>
          <w:sz w:val="24"/>
          <w:szCs w:val="24"/>
        </w:rPr>
        <w:t xml:space="preserve"> – День валенок: В каждом доме, согласно древней русской традиции, должна быть хоть одна пара валенок, пусть даже сувенирных. Чтобы жизнь была счастливой, а дом полной чашей, в один необходимо положить монетку, а в другой конфетку.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16 февраля</w:t>
      </w:r>
      <w:r w:rsidRPr="004B6618">
        <w:rPr>
          <w:sz w:val="24"/>
          <w:szCs w:val="24"/>
        </w:rPr>
        <w:t xml:space="preserve"> – Именины Кикиморы: Традиция – задабривать кикимору. Это злой домовой женского духа, при этом не является сестрой или женой Домового. Лучшая защита – чистота и порядок в доме.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23 февраля</w:t>
      </w:r>
      <w:r w:rsidRPr="004B6618">
        <w:rPr>
          <w:sz w:val="24"/>
          <w:szCs w:val="24"/>
        </w:rPr>
        <w:t xml:space="preserve"> – День рождения А.И. Лазарева: Александр Иванович Лазарев – фольклорист, ученый с мировым именем, выдающаяся личность в истории культуры и образования Южного Урала.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28 февраля – 6 марта</w:t>
      </w:r>
      <w:r w:rsidRPr="004B6618">
        <w:rPr>
          <w:sz w:val="24"/>
          <w:szCs w:val="24"/>
        </w:rPr>
        <w:t xml:space="preserve"> Масленица: На самом деле Масленица является древним языческим праздником. Считается, что первоначально Масленица была связана с днем весеннего солнцеворота, но с принятием христианства она стала предварять Великий пост и зависеть от его сроков.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29 февраля</w:t>
      </w:r>
      <w:r w:rsidRPr="004B6618">
        <w:rPr>
          <w:sz w:val="24"/>
          <w:szCs w:val="24"/>
        </w:rPr>
        <w:t xml:space="preserve"> - День рождения Кощея: воплощение древнего славянского божества </w:t>
      </w:r>
      <w:proofErr w:type="spellStart"/>
      <w:r w:rsidRPr="004B6618">
        <w:rPr>
          <w:sz w:val="24"/>
          <w:szCs w:val="24"/>
        </w:rPr>
        <w:t>Чернобога</w:t>
      </w:r>
      <w:proofErr w:type="spellEnd"/>
      <w:r w:rsidRPr="004B6618">
        <w:rPr>
          <w:sz w:val="24"/>
          <w:szCs w:val="24"/>
        </w:rPr>
        <w:t xml:space="preserve">. В русских сказках – злой и коварный персонаж.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3 марта</w:t>
      </w:r>
      <w:r w:rsidRPr="004B6618">
        <w:rPr>
          <w:sz w:val="24"/>
          <w:szCs w:val="24"/>
        </w:rPr>
        <w:t xml:space="preserve"> – Овсянка: Считалось, что птичка овсянка, весело чирикая, возвещала наступление весны. Существовала традиция печь овсяное печенье — </w:t>
      </w:r>
      <w:proofErr w:type="spellStart"/>
      <w:r w:rsidRPr="004B6618">
        <w:rPr>
          <w:sz w:val="24"/>
          <w:szCs w:val="24"/>
        </w:rPr>
        <w:t>овсянники</w:t>
      </w:r>
      <w:proofErr w:type="spellEnd"/>
      <w:r w:rsidRPr="004B6618">
        <w:rPr>
          <w:sz w:val="24"/>
          <w:szCs w:val="24"/>
        </w:rPr>
        <w:t xml:space="preserve">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14 марта</w:t>
      </w:r>
      <w:r w:rsidRPr="004B6618">
        <w:rPr>
          <w:sz w:val="24"/>
          <w:szCs w:val="24"/>
        </w:rPr>
        <w:t xml:space="preserve"> – Древнерусский Новый год: В этот день (1 марта по старому стилю) Древняя Русь встречала Новый год. </w:t>
      </w:r>
    </w:p>
    <w:p w:rsidR="004B6618" w:rsidRPr="004B6618" w:rsidRDefault="00827AFE" w:rsidP="004B661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21 марта</w:t>
      </w:r>
      <w:r w:rsidRPr="004B6618">
        <w:rPr>
          <w:sz w:val="24"/>
          <w:szCs w:val="24"/>
        </w:rPr>
        <w:t xml:space="preserve"> – День весеннего равноденствия: В Древней Руси это торжество старались отметить со всем размахом и весельем. Люди думали, чем веселее они будут праздновать день равноденствия, тем удачнее и урожайнее будет год.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3 апреля</w:t>
      </w:r>
      <w:r w:rsidRPr="00935548">
        <w:rPr>
          <w:sz w:val="24"/>
          <w:szCs w:val="24"/>
        </w:rPr>
        <w:t xml:space="preserve"> – </w:t>
      </w:r>
      <w:proofErr w:type="spellStart"/>
      <w:r w:rsidRPr="00935548">
        <w:rPr>
          <w:sz w:val="24"/>
          <w:szCs w:val="24"/>
        </w:rPr>
        <w:t>Водопол</w:t>
      </w:r>
      <w:proofErr w:type="spellEnd"/>
      <w:r w:rsidRPr="00935548">
        <w:rPr>
          <w:sz w:val="24"/>
          <w:szCs w:val="24"/>
        </w:rPr>
        <w:t xml:space="preserve"> (День Водяного): Пробуждение водяных и русалок после зимнего сна, начало разлива рек.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6 апреля</w:t>
      </w:r>
      <w:r w:rsidRPr="00935548">
        <w:rPr>
          <w:sz w:val="24"/>
          <w:szCs w:val="24"/>
        </w:rPr>
        <w:t xml:space="preserve"> – День русской народной сказки: Сказка - один из основных видов устного народного творчества, художественное повествование </w:t>
      </w:r>
      <w:r w:rsidR="00935548" w:rsidRPr="00935548">
        <w:rPr>
          <w:sz w:val="24"/>
          <w:szCs w:val="24"/>
        </w:rPr>
        <w:t>ф</w:t>
      </w:r>
      <w:r w:rsidRPr="00935548">
        <w:rPr>
          <w:sz w:val="24"/>
          <w:szCs w:val="24"/>
        </w:rPr>
        <w:t xml:space="preserve">антастического, приключенческого или бытового характера. При помощи сказок взрослые могут обогатить внутренний мир своих детей, привить им любовь к чтению и книгам.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7 апреля</w:t>
      </w:r>
      <w:r w:rsidRPr="00935548">
        <w:rPr>
          <w:sz w:val="24"/>
          <w:szCs w:val="24"/>
        </w:rPr>
        <w:t xml:space="preserve"> – День рождения В.Ф. Миллера</w:t>
      </w:r>
      <w:r w:rsidR="00B142DA">
        <w:rPr>
          <w:sz w:val="24"/>
          <w:szCs w:val="24"/>
        </w:rPr>
        <w:t>.</w:t>
      </w:r>
      <w:r w:rsidRPr="00935548">
        <w:rPr>
          <w:sz w:val="24"/>
          <w:szCs w:val="24"/>
        </w:rPr>
        <w:t xml:space="preserve"> Всеволод Федорович Миллер – русский учёный, фольклорист, этнограф, языковед и археолог.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17 апреля</w:t>
      </w:r>
      <w:r w:rsidRPr="00935548">
        <w:rPr>
          <w:sz w:val="24"/>
          <w:szCs w:val="24"/>
        </w:rPr>
        <w:t xml:space="preserve"> – Вербное воскресенье: На Руси как раз в это время распускаются пушистые сережки. Отсюда и народное название праздника — Вербное воскресенье.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lastRenderedPageBreak/>
        <w:t>24 апреля</w:t>
      </w:r>
      <w:r w:rsidRPr="00935548">
        <w:rPr>
          <w:sz w:val="24"/>
          <w:szCs w:val="24"/>
        </w:rPr>
        <w:t xml:space="preserve"> – Пасха: Светлое Христово Воскресение – это крупнейший христианский праздник. На протяжении истории Пасха обросла народными традициями: давно жители некоторых регионов России обливали водой людей, не посетивших церковь в страстную неделю; или гадание на семейное благополучие.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28 апреля</w:t>
      </w:r>
      <w:r w:rsidRPr="00935548">
        <w:rPr>
          <w:sz w:val="24"/>
          <w:szCs w:val="24"/>
        </w:rPr>
        <w:t xml:space="preserve"> – День рождения В.Я. </w:t>
      </w:r>
      <w:proofErr w:type="spellStart"/>
      <w:r w:rsidRPr="00935548">
        <w:rPr>
          <w:sz w:val="24"/>
          <w:szCs w:val="24"/>
        </w:rPr>
        <w:t>Проппа</w:t>
      </w:r>
      <w:proofErr w:type="spellEnd"/>
      <w:r w:rsidR="00935548" w:rsidRPr="00935548">
        <w:rPr>
          <w:sz w:val="24"/>
          <w:szCs w:val="24"/>
        </w:rPr>
        <w:t>.</w:t>
      </w:r>
      <w:r w:rsidRPr="00935548">
        <w:rPr>
          <w:sz w:val="24"/>
          <w:szCs w:val="24"/>
        </w:rPr>
        <w:t xml:space="preserve"> Владимир Яковлевич </w:t>
      </w:r>
      <w:proofErr w:type="spellStart"/>
      <w:r w:rsidRPr="00935548">
        <w:rPr>
          <w:sz w:val="24"/>
          <w:szCs w:val="24"/>
        </w:rPr>
        <w:t>Пропп</w:t>
      </w:r>
      <w:proofErr w:type="spellEnd"/>
      <w:r w:rsidRPr="00935548">
        <w:rPr>
          <w:sz w:val="24"/>
          <w:szCs w:val="24"/>
        </w:rPr>
        <w:t xml:space="preserve"> – известный ученый фольклорист. Одним из первых занялся анализом структуры фольклорных текстов и выявлением инвариантов.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 мая</w:t>
      </w:r>
      <w:r w:rsidRPr="00935548">
        <w:rPr>
          <w:sz w:val="24"/>
          <w:szCs w:val="24"/>
        </w:rPr>
        <w:t xml:space="preserve"> – Красная горка: Красная Горка, или Фомин день, являлась символом прихода весны и долгожданного тепла. Это народный праздник, на который испокон веков приходилось множество свадеб, гуляний и хороводов. </w:t>
      </w:r>
    </w:p>
    <w:p w:rsidR="004B6618" w:rsidRPr="00935548" w:rsidRDefault="00935548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7 мая</w:t>
      </w:r>
      <w:r w:rsidRPr="00935548">
        <w:rPr>
          <w:sz w:val="24"/>
          <w:szCs w:val="24"/>
        </w:rPr>
        <w:t xml:space="preserve"> – Юбилей </w:t>
      </w:r>
      <w:proofErr w:type="spellStart"/>
      <w:r w:rsidRPr="00935548">
        <w:rPr>
          <w:sz w:val="24"/>
          <w:szCs w:val="24"/>
        </w:rPr>
        <w:t>Д.Н.Садовникова</w:t>
      </w:r>
      <w:proofErr w:type="spellEnd"/>
      <w:r w:rsidRPr="00935548">
        <w:rPr>
          <w:sz w:val="24"/>
          <w:szCs w:val="24"/>
        </w:rPr>
        <w:t>.</w:t>
      </w:r>
      <w:r w:rsidR="00827AFE" w:rsidRPr="00935548">
        <w:rPr>
          <w:sz w:val="24"/>
          <w:szCs w:val="24"/>
        </w:rPr>
        <w:t xml:space="preserve"> Дмитрий Николаевич Садовников – фольклорист, литератор, критик и переводчик. «Загадки русского народа».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15 мая</w:t>
      </w:r>
      <w:r w:rsidRPr="00935548">
        <w:rPr>
          <w:sz w:val="24"/>
          <w:szCs w:val="24"/>
        </w:rPr>
        <w:t xml:space="preserve"> – Соловьиный праздник: </w:t>
      </w:r>
      <w:proofErr w:type="gramStart"/>
      <w:r w:rsidRPr="00935548">
        <w:rPr>
          <w:sz w:val="24"/>
          <w:szCs w:val="24"/>
        </w:rPr>
        <w:t>С</w:t>
      </w:r>
      <w:proofErr w:type="gramEnd"/>
      <w:r w:rsidRPr="00935548">
        <w:rPr>
          <w:sz w:val="24"/>
          <w:szCs w:val="24"/>
        </w:rPr>
        <w:t xml:space="preserve"> этого времени начинают петь соловьи. Соловей запел — весна на убыль пошла, а лето на прибавку.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19 мая</w:t>
      </w:r>
      <w:r w:rsidRPr="00935548">
        <w:rPr>
          <w:sz w:val="24"/>
          <w:szCs w:val="24"/>
        </w:rPr>
        <w:t xml:space="preserve"> – День русской печи: Это неофициальный народный праздник. Русская печка была неотъемлемой частью всей культуры народа. Она служила народным ремеслам: была и гончарным горном, в ней плавили металл для изготовления домашней утвари и женских украшений.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4 июня</w:t>
      </w:r>
      <w:r w:rsidRPr="00935548">
        <w:rPr>
          <w:sz w:val="24"/>
          <w:szCs w:val="24"/>
        </w:rPr>
        <w:t xml:space="preserve"> – День </w:t>
      </w:r>
      <w:proofErr w:type="spellStart"/>
      <w:r w:rsidRPr="00935548">
        <w:rPr>
          <w:sz w:val="24"/>
          <w:szCs w:val="24"/>
        </w:rPr>
        <w:t>синецвета</w:t>
      </w:r>
      <w:proofErr w:type="spellEnd"/>
      <w:r w:rsidRPr="00935548">
        <w:rPr>
          <w:sz w:val="24"/>
          <w:szCs w:val="24"/>
        </w:rPr>
        <w:t xml:space="preserve"> и Васильковый день: В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12 июня</w:t>
      </w:r>
      <w:r w:rsidRPr="00935548">
        <w:rPr>
          <w:sz w:val="24"/>
          <w:szCs w:val="24"/>
        </w:rPr>
        <w:t xml:space="preserve"> – Змеиный праздник: Знаковое существо в народных поверьях. Великий полоз.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21 июня</w:t>
      </w:r>
      <w:r w:rsidRPr="00935548">
        <w:rPr>
          <w:sz w:val="24"/>
          <w:szCs w:val="24"/>
        </w:rPr>
        <w:t xml:space="preserve"> – День летнего солнцестояния: Самый длинный день в году. До принятия григорианского календаря в тот день отмечали Купалу. </w:t>
      </w:r>
    </w:p>
    <w:p w:rsidR="004B6618" w:rsidRPr="00935548" w:rsidRDefault="00827AFE" w:rsidP="00935548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23 июня</w:t>
      </w:r>
      <w:r w:rsidRPr="00935548">
        <w:rPr>
          <w:sz w:val="24"/>
          <w:szCs w:val="24"/>
        </w:rPr>
        <w:t xml:space="preserve"> – День балалайки в России: 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 </w:t>
      </w:r>
    </w:p>
    <w:p w:rsidR="004B6618" w:rsidRPr="00935548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935548">
        <w:rPr>
          <w:b/>
          <w:sz w:val="24"/>
          <w:szCs w:val="24"/>
        </w:rPr>
        <w:t>30</w:t>
      </w:r>
      <w:r w:rsidR="00935548" w:rsidRPr="00935548">
        <w:rPr>
          <w:b/>
          <w:sz w:val="24"/>
          <w:szCs w:val="24"/>
        </w:rPr>
        <w:t xml:space="preserve"> июня</w:t>
      </w:r>
      <w:r w:rsidR="00935548" w:rsidRPr="00935548">
        <w:rPr>
          <w:sz w:val="24"/>
          <w:szCs w:val="24"/>
        </w:rPr>
        <w:t xml:space="preserve"> – День рождения Бабы Яги</w:t>
      </w:r>
      <w:r w:rsidRPr="00935548">
        <w:rPr>
          <w:sz w:val="24"/>
          <w:szCs w:val="24"/>
        </w:rPr>
        <w:t xml:space="preserve">. </w:t>
      </w:r>
    </w:p>
    <w:p w:rsidR="004B6618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7 июля</w:t>
      </w:r>
      <w:r w:rsidRPr="00B142DA">
        <w:rPr>
          <w:sz w:val="24"/>
          <w:szCs w:val="24"/>
        </w:rPr>
        <w:t xml:space="preserve"> – Иван Купала: 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:rsidR="004B6618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8 июля</w:t>
      </w:r>
      <w:r w:rsidRPr="00B142DA">
        <w:rPr>
          <w:sz w:val="24"/>
          <w:szCs w:val="24"/>
        </w:rPr>
        <w:t xml:space="preserve"> – День Петра и </w:t>
      </w:r>
      <w:proofErr w:type="spellStart"/>
      <w:r w:rsidRPr="00B142DA">
        <w:rPr>
          <w:sz w:val="24"/>
          <w:szCs w:val="24"/>
        </w:rPr>
        <w:t>Февронии</w:t>
      </w:r>
      <w:proofErr w:type="spellEnd"/>
      <w:r w:rsidRPr="00B142DA">
        <w:rPr>
          <w:sz w:val="24"/>
          <w:szCs w:val="24"/>
        </w:rPr>
        <w:t xml:space="preserve">: Это народно-православный праздник в честь семьи, любви и верности. </w:t>
      </w:r>
    </w:p>
    <w:p w:rsidR="004B6618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11 июля</w:t>
      </w:r>
      <w:r w:rsidRPr="00B142DA">
        <w:rPr>
          <w:sz w:val="24"/>
          <w:szCs w:val="24"/>
        </w:rPr>
        <w:t xml:space="preserve"> – День рождения А.Н. Афанасьева</w:t>
      </w:r>
      <w:r w:rsidR="00B142DA">
        <w:rPr>
          <w:sz w:val="24"/>
          <w:szCs w:val="24"/>
        </w:rPr>
        <w:t xml:space="preserve">. </w:t>
      </w:r>
      <w:r w:rsidRPr="00B142DA">
        <w:rPr>
          <w:sz w:val="24"/>
          <w:szCs w:val="24"/>
        </w:rPr>
        <w:t xml:space="preserve">Александр Николаевич Афанасьев – собиратель фольклора, исследователь духовной культуры славян.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15 июля</w:t>
      </w:r>
      <w:r w:rsidRPr="00B142DA">
        <w:rPr>
          <w:sz w:val="24"/>
          <w:szCs w:val="24"/>
        </w:rPr>
        <w:t xml:space="preserve"> – День </w:t>
      </w:r>
      <w:proofErr w:type="spellStart"/>
      <w:r w:rsidRPr="00B142DA">
        <w:rPr>
          <w:sz w:val="24"/>
          <w:szCs w:val="24"/>
        </w:rPr>
        <w:t>Берегини</w:t>
      </w:r>
      <w:proofErr w:type="spellEnd"/>
      <w:r w:rsidRPr="00B142DA">
        <w:rPr>
          <w:sz w:val="24"/>
          <w:szCs w:val="24"/>
        </w:rPr>
        <w:t xml:space="preserve">: Согласно славянским легендам, она породила все живое на Земле.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17 июля</w:t>
      </w:r>
      <w:r w:rsidRPr="00B142DA">
        <w:rPr>
          <w:sz w:val="24"/>
          <w:szCs w:val="24"/>
        </w:rPr>
        <w:t xml:space="preserve"> – Единый день фольклора: Всероссийская акция приурочена к празднованию Дня этнографа.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lastRenderedPageBreak/>
        <w:t>28 июля</w:t>
      </w:r>
      <w:r w:rsidR="00B142DA" w:rsidRPr="00B142DA">
        <w:rPr>
          <w:sz w:val="24"/>
          <w:szCs w:val="24"/>
        </w:rPr>
        <w:t xml:space="preserve"> – День рождения С.К. Власовой. </w:t>
      </w:r>
      <w:r w:rsidRPr="00B142DA">
        <w:rPr>
          <w:sz w:val="24"/>
          <w:szCs w:val="24"/>
        </w:rPr>
        <w:t>Серафима Константиновна Власова – уральская писательница, собирала и изучала устное народное творчество жителей Урала.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 августа</w:t>
      </w:r>
      <w:r w:rsidRPr="00B142DA">
        <w:rPr>
          <w:sz w:val="24"/>
          <w:szCs w:val="24"/>
        </w:rPr>
        <w:t xml:space="preserve"> – Ильин день: Праздник посвящен пророку Илье. У славян чтили Перуна. Устраивали братчину — коллективную трапезу, крестный ход и массовые гулянья.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14 августа</w:t>
      </w:r>
      <w:r w:rsidRPr="00B142DA">
        <w:rPr>
          <w:sz w:val="24"/>
          <w:szCs w:val="24"/>
        </w:rPr>
        <w:t xml:space="preserve"> – Медовый спас: Начало успенского поста открывает Медовый или Маковый Спас. В этот день крестьяне начинают собирать мед.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15 августа</w:t>
      </w:r>
      <w:r w:rsidRPr="00B142DA">
        <w:rPr>
          <w:sz w:val="24"/>
          <w:szCs w:val="24"/>
        </w:rPr>
        <w:t xml:space="preserve"> – День Хоровода Мира: Общероссийский праздник – Создание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17 августа</w:t>
      </w:r>
      <w:r w:rsidRPr="00B142DA">
        <w:rPr>
          <w:sz w:val="24"/>
          <w:szCs w:val="24"/>
        </w:rPr>
        <w:t xml:space="preserve"> – День самовара: 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19 августа</w:t>
      </w:r>
      <w:r w:rsidRPr="00B142DA">
        <w:rPr>
          <w:sz w:val="24"/>
          <w:szCs w:val="24"/>
        </w:rPr>
        <w:t xml:space="preserve"> – Яблочный спас: Праздник первых плодов связан с созреванием яблок.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29 августа</w:t>
      </w:r>
      <w:r w:rsidRPr="00B142DA">
        <w:rPr>
          <w:sz w:val="24"/>
          <w:szCs w:val="24"/>
        </w:rPr>
        <w:t xml:space="preserve"> – Хлебный или Ореховый спас: Последний народный праздник уходящего лета, символизирующий окончание сбора урожая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31 августа</w:t>
      </w:r>
      <w:r w:rsidRPr="00B142DA">
        <w:rPr>
          <w:sz w:val="24"/>
          <w:szCs w:val="24"/>
        </w:rPr>
        <w:t xml:space="preserve"> – Лошадиный праздник: В этот день лошадей старались угощать лакомством и пирогами. Пекли особое печенье в виде конского копыта.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8 сентября</w:t>
      </w:r>
      <w:r w:rsidRPr="00B142DA">
        <w:rPr>
          <w:sz w:val="24"/>
          <w:szCs w:val="24"/>
        </w:rPr>
        <w:t xml:space="preserve"> – День посиделок на кухне: У многих народов кухня считается священным местом в доме, отсюда и особые традиции.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14 сентября</w:t>
      </w:r>
      <w:r w:rsidRPr="00B142DA">
        <w:rPr>
          <w:sz w:val="24"/>
          <w:szCs w:val="24"/>
        </w:rPr>
        <w:t xml:space="preserve"> – Семён </w:t>
      </w:r>
      <w:proofErr w:type="spellStart"/>
      <w:r w:rsidRPr="00B142DA">
        <w:rPr>
          <w:sz w:val="24"/>
          <w:szCs w:val="24"/>
        </w:rPr>
        <w:t>Летопроводец</w:t>
      </w:r>
      <w:proofErr w:type="spellEnd"/>
      <w:r w:rsidRPr="00B142DA">
        <w:rPr>
          <w:sz w:val="24"/>
          <w:szCs w:val="24"/>
        </w:rPr>
        <w:t xml:space="preserve">: Старый славянский праздник приближения осени. Встреча осени. Начало свадеб и посиделок.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23 сентября</w:t>
      </w:r>
      <w:r w:rsidRPr="00B142DA">
        <w:rPr>
          <w:sz w:val="24"/>
          <w:szCs w:val="24"/>
        </w:rPr>
        <w:t xml:space="preserve"> – День осеннего равноденствия: День, когда ночь и день равны по длине, что символизирует баланс между светлым и темным.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25 сентября</w:t>
      </w:r>
      <w:r w:rsidRPr="00B142DA">
        <w:rPr>
          <w:sz w:val="24"/>
          <w:szCs w:val="24"/>
        </w:rPr>
        <w:t xml:space="preserve"> – День рождения С.И. Черепанова</w:t>
      </w:r>
      <w:r w:rsidR="00B142DA" w:rsidRPr="00B142DA">
        <w:rPr>
          <w:sz w:val="24"/>
          <w:szCs w:val="24"/>
        </w:rPr>
        <w:t>.</w:t>
      </w:r>
      <w:r w:rsidRPr="00B142DA">
        <w:rPr>
          <w:sz w:val="24"/>
          <w:szCs w:val="24"/>
        </w:rPr>
        <w:t xml:space="preserve"> Сергей Иванович Черепанов – писатель, журналист, продолжатель дела П. Бажова. Автор уральских сказов на основе народного творчества равнинного, деревенского Зауралья.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30 сентября</w:t>
      </w:r>
      <w:r w:rsidRPr="00B142DA">
        <w:rPr>
          <w:sz w:val="24"/>
          <w:szCs w:val="24"/>
        </w:rPr>
        <w:t xml:space="preserve"> – Вселенские бабьи именины: День Веры-Надежды-Любви и матери их Софии. Многие девушки праздновали свои именины, ведь эти четыре имени были очень популярны. Со временем начали отмечать большой праздник.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14 октября</w:t>
      </w:r>
      <w:r w:rsidRPr="00B142DA">
        <w:rPr>
          <w:sz w:val="24"/>
          <w:szCs w:val="24"/>
        </w:rPr>
        <w:t xml:space="preserve"> – Покров день: Символизирует окончание сельскохозяйственных работ и начало зимы. В этот день принято кормить и лечить бродячих животных и кормить птиц хлебом.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16 октября</w:t>
      </w:r>
      <w:r w:rsidRPr="00B142DA">
        <w:rPr>
          <w:sz w:val="24"/>
          <w:szCs w:val="24"/>
        </w:rPr>
        <w:t xml:space="preserve"> – Всемирный день хлеба: Официально праздник учрежден 16 лет назад. Каравай. Хлеб у славян требовал почтительного отношения и соотносился с живым существом. </w:t>
      </w:r>
    </w:p>
    <w:p w:rsidR="00B142DA" w:rsidRPr="00B142DA" w:rsidRDefault="00827AFE" w:rsidP="00B142DA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17 октября</w:t>
      </w:r>
      <w:r w:rsidRPr="00B142DA">
        <w:rPr>
          <w:sz w:val="24"/>
          <w:szCs w:val="24"/>
        </w:rPr>
        <w:t xml:space="preserve"> – Леший день: По народным поверьям Дух-хранитель леса последний раз в году проверяет свои владения и проваливается под землю до весны.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lastRenderedPageBreak/>
        <w:t>24 октября</w:t>
      </w:r>
      <w:r w:rsidRPr="00B142DA">
        <w:rPr>
          <w:sz w:val="24"/>
          <w:szCs w:val="24"/>
        </w:rPr>
        <w:t xml:space="preserve"> – День русской матрёшки: Традиционный российский сувенир. Символ «Матрешка» был утвержден как часть Юникода и был добавлен в </w:t>
      </w:r>
      <w:proofErr w:type="spellStart"/>
      <w:r w:rsidRPr="00B142DA">
        <w:rPr>
          <w:sz w:val="24"/>
          <w:szCs w:val="24"/>
        </w:rPr>
        <w:t>Эмодзи</w:t>
      </w:r>
      <w:proofErr w:type="spellEnd"/>
      <w:r w:rsidRPr="00B142DA">
        <w:rPr>
          <w:sz w:val="24"/>
          <w:szCs w:val="24"/>
        </w:rPr>
        <w:t>.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 ноября</w:t>
      </w:r>
      <w:r w:rsidRPr="00B142DA">
        <w:rPr>
          <w:sz w:val="24"/>
          <w:szCs w:val="24"/>
        </w:rPr>
        <w:t xml:space="preserve"> – День рождения Д.К. Зеленина</w:t>
      </w:r>
      <w:r w:rsidR="00B142DA" w:rsidRPr="00B142DA">
        <w:rPr>
          <w:sz w:val="24"/>
          <w:szCs w:val="24"/>
        </w:rPr>
        <w:t>.</w:t>
      </w:r>
      <w:r w:rsidRPr="00B142DA">
        <w:rPr>
          <w:sz w:val="24"/>
          <w:szCs w:val="24"/>
        </w:rPr>
        <w:t xml:space="preserve"> Дмитрий Константинович Зеленин – этнограф, диалектолог и фольклорист.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10 ноября</w:t>
      </w:r>
      <w:r w:rsidRPr="00B142DA">
        <w:rPr>
          <w:sz w:val="24"/>
          <w:szCs w:val="24"/>
        </w:rPr>
        <w:t xml:space="preserve"> – День рождения В.И. Даля</w:t>
      </w:r>
      <w:r w:rsidR="00B142DA" w:rsidRPr="00B142DA">
        <w:rPr>
          <w:sz w:val="24"/>
          <w:szCs w:val="24"/>
        </w:rPr>
        <w:t>.</w:t>
      </w:r>
      <w:r w:rsidRPr="00B142DA">
        <w:rPr>
          <w:sz w:val="24"/>
          <w:szCs w:val="24"/>
        </w:rPr>
        <w:t xml:space="preserve"> Владимир Иванович Даль – русский писатель, этнограф и собиратель фольклора.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14 ноября</w:t>
      </w:r>
      <w:r w:rsidRPr="00B142DA">
        <w:rPr>
          <w:sz w:val="24"/>
          <w:szCs w:val="24"/>
        </w:rPr>
        <w:t xml:space="preserve"> – День кузнеца: </w:t>
      </w:r>
      <w:proofErr w:type="gramStart"/>
      <w:r w:rsidRPr="00B142DA">
        <w:rPr>
          <w:sz w:val="24"/>
          <w:szCs w:val="24"/>
        </w:rPr>
        <w:t>В</w:t>
      </w:r>
      <w:proofErr w:type="gramEnd"/>
      <w:r w:rsidRPr="00B142DA">
        <w:rPr>
          <w:sz w:val="24"/>
          <w:szCs w:val="24"/>
        </w:rPr>
        <w:t xml:space="preserve"> старину в этот день праздновали День Кузьмы – покровителя деревенских кузнецов.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18 ноября</w:t>
      </w:r>
      <w:r w:rsidRPr="00B142DA">
        <w:rPr>
          <w:sz w:val="24"/>
          <w:szCs w:val="24"/>
        </w:rPr>
        <w:t xml:space="preserve"> – День рождения Деда Мороза: Прообраз Деда Мороза возник в славянской мифологии. Разворачиваются праздничные гуляния, завершающиеся зажжением огней на новогодней ёлке.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20 ноября</w:t>
      </w:r>
      <w:r w:rsidRPr="00B142DA">
        <w:rPr>
          <w:sz w:val="24"/>
          <w:szCs w:val="24"/>
        </w:rPr>
        <w:t xml:space="preserve"> –</w:t>
      </w:r>
      <w:r w:rsidR="00B142DA" w:rsidRPr="00B142DA">
        <w:rPr>
          <w:sz w:val="24"/>
          <w:szCs w:val="24"/>
        </w:rPr>
        <w:t xml:space="preserve"> День рождения И.В. Карнауховой.</w:t>
      </w:r>
      <w:r w:rsidRPr="00B142DA">
        <w:rPr>
          <w:sz w:val="24"/>
          <w:szCs w:val="24"/>
        </w:rPr>
        <w:t xml:space="preserve"> Ирина Валериановна Карнаухова – детская писательница, фольклорист, исполнительница народных сказок.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24 ноября</w:t>
      </w:r>
      <w:r w:rsidRPr="00B142DA">
        <w:rPr>
          <w:sz w:val="24"/>
          <w:szCs w:val="24"/>
        </w:rPr>
        <w:t xml:space="preserve"> – День рождения П.Н. Рыбникова</w:t>
      </w:r>
      <w:r w:rsidR="00B142DA" w:rsidRPr="00B142DA">
        <w:rPr>
          <w:sz w:val="24"/>
          <w:szCs w:val="24"/>
        </w:rPr>
        <w:t>.</w:t>
      </w:r>
      <w:r w:rsidRPr="00B142DA">
        <w:rPr>
          <w:sz w:val="24"/>
          <w:szCs w:val="24"/>
        </w:rPr>
        <w:t xml:space="preserve"> Павел Николаевич Рыбников – русский этнограф, фольклорист и публицист.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3 декабря</w:t>
      </w:r>
      <w:r w:rsidRPr="00B142DA">
        <w:rPr>
          <w:sz w:val="24"/>
          <w:szCs w:val="24"/>
        </w:rPr>
        <w:t xml:space="preserve"> – День памяти богатыря Святогора: Богатырь русского былинного эпоса.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7 декабря</w:t>
      </w:r>
      <w:r w:rsidRPr="00B142DA">
        <w:rPr>
          <w:sz w:val="24"/>
          <w:szCs w:val="24"/>
        </w:rPr>
        <w:t xml:space="preserve"> – День Екатерины-</w:t>
      </w:r>
      <w:proofErr w:type="spellStart"/>
      <w:r w:rsidRPr="00B142DA">
        <w:rPr>
          <w:sz w:val="24"/>
          <w:szCs w:val="24"/>
        </w:rPr>
        <w:t>санницы</w:t>
      </w:r>
      <w:proofErr w:type="spellEnd"/>
      <w:r w:rsidRPr="00B142DA">
        <w:rPr>
          <w:sz w:val="24"/>
          <w:szCs w:val="24"/>
        </w:rPr>
        <w:t xml:space="preserve">, покровительницы невест: </w:t>
      </w:r>
      <w:proofErr w:type="spellStart"/>
      <w:r w:rsidRPr="00B142DA">
        <w:rPr>
          <w:sz w:val="24"/>
          <w:szCs w:val="24"/>
        </w:rPr>
        <w:t>Катерининские</w:t>
      </w:r>
      <w:proofErr w:type="spellEnd"/>
      <w:r w:rsidRPr="00B142DA">
        <w:rPr>
          <w:sz w:val="24"/>
          <w:szCs w:val="24"/>
        </w:rPr>
        <w:t xml:space="preserve"> гулянья, гадания, первые катания на санях.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11 декабря</w:t>
      </w:r>
      <w:r w:rsidRPr="00B142DA">
        <w:rPr>
          <w:sz w:val="24"/>
          <w:szCs w:val="24"/>
        </w:rPr>
        <w:t xml:space="preserve"> – Сойкин день: Сойку в народе называли вещуньей. Люди верили, что у этой пташки на крылышках находятся небольшие зеркала, в которых можно увидеть свое будущее. Гадания. 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13 декабря</w:t>
      </w:r>
      <w:r w:rsidRPr="00B142DA">
        <w:rPr>
          <w:sz w:val="24"/>
          <w:szCs w:val="24"/>
        </w:rPr>
        <w:t xml:space="preserve"> – День медведя: Почитание медведя и сказочного Михаила </w:t>
      </w:r>
      <w:proofErr w:type="spellStart"/>
      <w:r w:rsidRPr="00B142DA">
        <w:rPr>
          <w:sz w:val="24"/>
          <w:szCs w:val="24"/>
        </w:rPr>
        <w:t>Потапыча</w:t>
      </w:r>
      <w:proofErr w:type="spellEnd"/>
      <w:r w:rsidRPr="00B142DA">
        <w:rPr>
          <w:sz w:val="24"/>
          <w:szCs w:val="24"/>
        </w:rPr>
        <w:t>.</w:t>
      </w:r>
    </w:p>
    <w:p w:rsidR="00B142DA" w:rsidRPr="00B142DA" w:rsidRDefault="00827AFE" w:rsidP="00ED0F0E">
      <w:pPr>
        <w:shd w:val="clear" w:color="auto" w:fill="FFFFFF"/>
        <w:spacing w:after="225"/>
        <w:jc w:val="both"/>
        <w:outlineLvl w:val="0"/>
        <w:rPr>
          <w:sz w:val="24"/>
          <w:szCs w:val="24"/>
        </w:rPr>
      </w:pPr>
      <w:r w:rsidRPr="00B142DA">
        <w:rPr>
          <w:b/>
          <w:sz w:val="24"/>
          <w:szCs w:val="24"/>
        </w:rPr>
        <w:t>21 декабря</w:t>
      </w:r>
      <w:r w:rsidRPr="00B142DA">
        <w:rPr>
          <w:sz w:val="24"/>
          <w:szCs w:val="24"/>
        </w:rPr>
        <w:t xml:space="preserve"> – День зимнего солнцестояния: Коляда — славянский праздник солнечного перелома. Перед этим днем старались закончить важные дела, раздать долги и решить споры. </w:t>
      </w:r>
    </w:p>
    <w:p w:rsidR="009B3E60" w:rsidRPr="00B142DA" w:rsidRDefault="00827AFE" w:rsidP="00ED0F0E">
      <w:pPr>
        <w:shd w:val="clear" w:color="auto" w:fill="FFFFFF"/>
        <w:spacing w:after="225"/>
        <w:jc w:val="both"/>
        <w:outlineLvl w:val="0"/>
        <w:rPr>
          <w:rFonts w:eastAsia="Times New Roman" w:cs="Times New Roman"/>
          <w:kern w:val="36"/>
          <w:sz w:val="24"/>
          <w:szCs w:val="24"/>
          <w:lang w:eastAsia="ru-RU"/>
        </w:rPr>
      </w:pPr>
      <w:r w:rsidRPr="00B142DA">
        <w:rPr>
          <w:b/>
          <w:sz w:val="24"/>
          <w:szCs w:val="24"/>
        </w:rPr>
        <w:t>24 декабря</w:t>
      </w:r>
      <w:r w:rsidRPr="00B142DA">
        <w:rPr>
          <w:sz w:val="24"/>
          <w:szCs w:val="24"/>
        </w:rPr>
        <w:t xml:space="preserve"> – День варежки или рукавицы: Были атрибутом крестьян еще с 13 века. Один из обычаев – дарить перед свадьбой семье ж</w:t>
      </w:r>
      <w:bookmarkStart w:id="0" w:name="_GoBack"/>
      <w:bookmarkEnd w:id="0"/>
      <w:r w:rsidRPr="00B142DA">
        <w:rPr>
          <w:sz w:val="24"/>
          <w:szCs w:val="24"/>
        </w:rPr>
        <w:t>ениха узорные варежки.</w:t>
      </w:r>
    </w:p>
    <w:sectPr w:rsidR="009B3E60" w:rsidRPr="00B14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5717"/>
    <w:multiLevelType w:val="hybridMultilevel"/>
    <w:tmpl w:val="BBDA2E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0786B"/>
    <w:multiLevelType w:val="multilevel"/>
    <w:tmpl w:val="D742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3FB8"/>
    <w:multiLevelType w:val="multilevel"/>
    <w:tmpl w:val="18748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22A01"/>
    <w:multiLevelType w:val="hybridMultilevel"/>
    <w:tmpl w:val="67BE4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16E9C"/>
    <w:multiLevelType w:val="hybridMultilevel"/>
    <w:tmpl w:val="562416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A20E47"/>
    <w:multiLevelType w:val="hybridMultilevel"/>
    <w:tmpl w:val="110C7C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2F7543"/>
    <w:multiLevelType w:val="multilevel"/>
    <w:tmpl w:val="18748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67FD0"/>
    <w:multiLevelType w:val="multilevel"/>
    <w:tmpl w:val="18748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EC234A"/>
    <w:multiLevelType w:val="multilevel"/>
    <w:tmpl w:val="18748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EE6A96"/>
    <w:multiLevelType w:val="hybridMultilevel"/>
    <w:tmpl w:val="903833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994"/>
    <w:rsid w:val="000B7B13"/>
    <w:rsid w:val="001523D4"/>
    <w:rsid w:val="0022041D"/>
    <w:rsid w:val="002B42DA"/>
    <w:rsid w:val="003936D5"/>
    <w:rsid w:val="0044710B"/>
    <w:rsid w:val="0049612B"/>
    <w:rsid w:val="004B6618"/>
    <w:rsid w:val="00555D4C"/>
    <w:rsid w:val="005922C9"/>
    <w:rsid w:val="00592C2C"/>
    <w:rsid w:val="00666654"/>
    <w:rsid w:val="00704FBE"/>
    <w:rsid w:val="00724CC7"/>
    <w:rsid w:val="007403F6"/>
    <w:rsid w:val="007678F7"/>
    <w:rsid w:val="00797063"/>
    <w:rsid w:val="007A781B"/>
    <w:rsid w:val="00827AFE"/>
    <w:rsid w:val="008932AD"/>
    <w:rsid w:val="008E3744"/>
    <w:rsid w:val="00935548"/>
    <w:rsid w:val="00967236"/>
    <w:rsid w:val="009B3E60"/>
    <w:rsid w:val="00A038AF"/>
    <w:rsid w:val="00A35A26"/>
    <w:rsid w:val="00A45994"/>
    <w:rsid w:val="00B142DA"/>
    <w:rsid w:val="00B22787"/>
    <w:rsid w:val="00B51AFD"/>
    <w:rsid w:val="00B842B0"/>
    <w:rsid w:val="00BD1CED"/>
    <w:rsid w:val="00CC7F2C"/>
    <w:rsid w:val="00D84326"/>
    <w:rsid w:val="00D958E3"/>
    <w:rsid w:val="00E71E62"/>
    <w:rsid w:val="00E81FBC"/>
    <w:rsid w:val="00ED0F0E"/>
    <w:rsid w:val="00F6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FC7E"/>
  <w15:chartTrackingRefBased/>
  <w15:docId w15:val="{215D4F8D-395F-4234-BEF9-7DFE3AAF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599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8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5994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speech">
    <w:name w:val="speech"/>
    <w:basedOn w:val="a"/>
    <w:rsid w:val="00A4599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599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78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D84326"/>
    <w:rPr>
      <w:b/>
      <w:bCs/>
    </w:rPr>
  </w:style>
  <w:style w:type="paragraph" w:styleId="a5">
    <w:name w:val="List Paragraph"/>
    <w:basedOn w:val="a"/>
    <w:uiPriority w:val="34"/>
    <w:qFormat/>
    <w:rsid w:val="002B42D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92C2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0F0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D0F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oekt-narodnyj-kalejdoskop-po-vozrozhdeniyu-narodnyh-tradicij-4252170.html" TargetMode="External"/><Relationship Id="rId13" Type="http://schemas.openxmlformats.org/officeDocument/2006/relationships/hyperlink" Target="https://pedsovet.su/load/196-1-0-55686" TargetMode="External"/><Relationship Id="rId18" Type="http://schemas.openxmlformats.org/officeDocument/2006/relationships/hyperlink" Target="https://mcbtacina.rnd.muzkult.ru/media/2019/12/27/1251082460/Scenarij_fol_klorny_x_posidelok_v_biblioteke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&#1091;&#1088;&#1086;&#1082;.&#1088;&#1092;/library/folklor_dusha_narodnaya_123836.html" TargetMode="External"/><Relationship Id="rId12" Type="http://schemas.openxmlformats.org/officeDocument/2006/relationships/hyperlink" Target="https://&#1091;&#1088;&#1086;&#1082;.&#1088;&#1092;/library/stcenarij_vneklassnogo_meropriyatiya_101640.html" TargetMode="External"/><Relationship Id="rId17" Type="http://schemas.openxmlformats.org/officeDocument/2006/relationships/hyperlink" Target="https://kopilkaurokov.ru/muzika/meropriyatia/stsienarii-fol-klornogho-prazdnika-na-zavalinki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luch.ru/th/1/archive/41/1243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scenariy-vneklassnogo-meropriyatiya-mnogoobrazie-russkogo-folklora-522918.html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multiurok.ru/files/stsenarii-rus-traditsiiami-slavitsia.html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www.fessl.ru/rabota-bibliotek-po-populyarizatsii-narodnoj-kultury-folklornye-prazdniki-v-biblioteke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proekt-kulturnoe-nasledie-rossii-3365019.html" TargetMode="External"/><Relationship Id="rId14" Type="http://schemas.openxmlformats.org/officeDocument/2006/relationships/hyperlink" Target="https://kopilkaurokov.ru/vneurochka/meropriyatia/stsienarii-mieropriiatiia-russkiie-narodnyie-promysly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3670</Words>
  <Characters>20922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Документы</cp:lastModifiedBy>
  <cp:revision>10</cp:revision>
  <cp:lastPrinted>2022-01-27T04:39:00Z</cp:lastPrinted>
  <dcterms:created xsi:type="dcterms:W3CDTF">2022-01-18T10:36:00Z</dcterms:created>
  <dcterms:modified xsi:type="dcterms:W3CDTF">2022-01-27T04:43:00Z</dcterms:modified>
</cp:coreProperties>
</file>